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C9E34" w14:textId="5A7A1FE5" w:rsidR="00757EDD" w:rsidRDefault="00757EDD" w:rsidP="00757EDD">
      <w:pPr>
        <w:jc w:val="both"/>
        <w:outlineLvl w:val="0"/>
        <w:rPr>
          <w:rFonts w:ascii="Georgia" w:hAnsi="Georgia" w:cs="Arial"/>
        </w:rPr>
      </w:pPr>
    </w:p>
    <w:p w14:paraId="1A2673BA" w14:textId="503270C0" w:rsidR="002570E0" w:rsidRDefault="002570E0" w:rsidP="00757EDD">
      <w:pPr>
        <w:jc w:val="both"/>
        <w:outlineLvl w:val="0"/>
        <w:rPr>
          <w:rFonts w:ascii="Georgia" w:hAnsi="Georgia" w:cs="Arial"/>
        </w:rPr>
      </w:pPr>
    </w:p>
    <w:p w14:paraId="3A1C48D9" w14:textId="6A23712A" w:rsidR="002570E0" w:rsidRDefault="002570E0" w:rsidP="00757EDD">
      <w:pPr>
        <w:jc w:val="both"/>
        <w:outlineLvl w:val="0"/>
        <w:rPr>
          <w:rFonts w:ascii="Georgia" w:hAnsi="Georgia" w:cs="Arial"/>
        </w:rPr>
      </w:pPr>
    </w:p>
    <w:p w14:paraId="1B898F4E" w14:textId="77777777" w:rsidR="002570E0" w:rsidRPr="002570E0" w:rsidRDefault="002570E0" w:rsidP="002570E0">
      <w:pPr>
        <w:jc w:val="both"/>
        <w:outlineLvl w:val="0"/>
        <w:rPr>
          <w:rFonts w:ascii="Georgia" w:hAnsi="Georgia" w:cs="Arial"/>
          <w:sz w:val="48"/>
          <w:szCs w:val="48"/>
        </w:rPr>
      </w:pPr>
      <w:r w:rsidRPr="002570E0">
        <w:rPr>
          <w:rFonts w:ascii="Georgia" w:hAnsi="Georgia" w:cs="Arial"/>
          <w:sz w:val="48"/>
          <w:szCs w:val="48"/>
        </w:rPr>
        <w:t>POZVÁNKA</w:t>
      </w:r>
    </w:p>
    <w:p w14:paraId="074B52EB" w14:textId="77777777" w:rsidR="002570E0" w:rsidRDefault="002570E0" w:rsidP="002570E0">
      <w:pPr>
        <w:jc w:val="both"/>
        <w:outlineLvl w:val="0"/>
        <w:rPr>
          <w:rFonts w:ascii="Georgia" w:hAnsi="Georgia" w:cs="Arial"/>
        </w:rPr>
      </w:pPr>
    </w:p>
    <w:p w14:paraId="6CB94B45" w14:textId="77777777" w:rsidR="002570E0" w:rsidRDefault="002570E0" w:rsidP="00757EDD">
      <w:pPr>
        <w:jc w:val="both"/>
        <w:outlineLvl w:val="0"/>
        <w:rPr>
          <w:rFonts w:ascii="Georgia" w:hAnsi="Georgia" w:cs="Arial"/>
        </w:rPr>
      </w:pPr>
    </w:p>
    <w:p w14:paraId="1ED5AA3C" w14:textId="7A3D4ABE" w:rsidR="00757EDD" w:rsidRPr="001B60C4" w:rsidRDefault="00757EDD" w:rsidP="00757EDD">
      <w:pPr>
        <w:jc w:val="both"/>
        <w:outlineLvl w:val="0"/>
        <w:rPr>
          <w:rFonts w:ascii="Georgia" w:hAnsi="Georgia" w:cs="Arial"/>
          <w:sz w:val="32"/>
          <w:szCs w:val="32"/>
        </w:rPr>
      </w:pPr>
      <w:r w:rsidRPr="001B60C4">
        <w:rPr>
          <w:rFonts w:ascii="Georgia" w:hAnsi="Georgia" w:cs="Arial"/>
          <w:sz w:val="32"/>
          <w:szCs w:val="32"/>
        </w:rPr>
        <w:t>Česká rozvojová agentura</w:t>
      </w:r>
      <w:r w:rsidR="002570E0" w:rsidRPr="001B60C4">
        <w:rPr>
          <w:rFonts w:ascii="Georgia" w:hAnsi="Georgia" w:cs="Arial"/>
          <w:sz w:val="32"/>
          <w:szCs w:val="32"/>
        </w:rPr>
        <w:t xml:space="preserve"> </w:t>
      </w:r>
      <w:r w:rsidR="00505424" w:rsidRPr="001B60C4">
        <w:rPr>
          <w:rFonts w:ascii="Georgia" w:hAnsi="Georgia" w:cs="Arial"/>
          <w:sz w:val="32"/>
          <w:szCs w:val="32"/>
        </w:rPr>
        <w:t xml:space="preserve">si vás dovoluje pozvat </w:t>
      </w:r>
      <w:r w:rsidR="002570E0" w:rsidRPr="001B60C4">
        <w:rPr>
          <w:rFonts w:ascii="Georgia" w:hAnsi="Georgia" w:cs="Arial"/>
          <w:sz w:val="32"/>
          <w:szCs w:val="32"/>
        </w:rPr>
        <w:t xml:space="preserve">na </w:t>
      </w:r>
    </w:p>
    <w:p w14:paraId="7869F928" w14:textId="77777777" w:rsidR="00757EDD" w:rsidRDefault="00757EDD" w:rsidP="00757EDD">
      <w:pPr>
        <w:jc w:val="both"/>
        <w:outlineLvl w:val="0"/>
        <w:rPr>
          <w:rFonts w:ascii="Georgia" w:hAnsi="Georgia" w:cs="Arial"/>
        </w:rPr>
      </w:pPr>
    </w:p>
    <w:p w14:paraId="52B70A8A" w14:textId="77777777" w:rsidR="00757EDD" w:rsidRDefault="00757EDD" w:rsidP="00757EDD">
      <w:pPr>
        <w:jc w:val="both"/>
        <w:outlineLvl w:val="0"/>
        <w:rPr>
          <w:rFonts w:ascii="Georgia" w:hAnsi="Georgia" w:cs="Arial"/>
        </w:rPr>
      </w:pPr>
    </w:p>
    <w:p w14:paraId="1E8E240E" w14:textId="549C13FB" w:rsidR="00757EDD" w:rsidRPr="00F121EC" w:rsidRDefault="00F121EC" w:rsidP="00757EDD">
      <w:pPr>
        <w:jc w:val="both"/>
        <w:outlineLvl w:val="0"/>
        <w:rPr>
          <w:rFonts w:ascii="Georgia" w:hAnsi="Georgia" w:cs="Arial"/>
          <w:i/>
          <w:iCs/>
          <w:sz w:val="36"/>
          <w:szCs w:val="36"/>
        </w:rPr>
      </w:pPr>
      <w:r w:rsidRPr="00F121EC">
        <w:rPr>
          <w:rFonts w:ascii="Georgia" w:hAnsi="Georgia" w:cs="Arial"/>
          <w:i/>
          <w:iCs/>
          <w:sz w:val="36"/>
          <w:szCs w:val="36"/>
        </w:rPr>
        <w:t>S</w:t>
      </w:r>
      <w:r w:rsidR="00757EDD" w:rsidRPr="00F121EC">
        <w:rPr>
          <w:rFonts w:ascii="Georgia" w:hAnsi="Georgia" w:cs="Arial"/>
          <w:i/>
          <w:iCs/>
          <w:sz w:val="36"/>
          <w:szCs w:val="36"/>
        </w:rPr>
        <w:t xml:space="preserve">eminář pro realizátory projektů v rámci Programu rozvojového partnerství pro soukromý sektor </w:t>
      </w:r>
    </w:p>
    <w:p w14:paraId="10F4B9FC" w14:textId="77777777" w:rsidR="00757EDD" w:rsidRPr="00505424" w:rsidRDefault="00757EDD" w:rsidP="00757EDD">
      <w:pPr>
        <w:jc w:val="both"/>
        <w:outlineLvl w:val="0"/>
        <w:rPr>
          <w:rFonts w:ascii="Georgia" w:hAnsi="Georgia" w:cs="Arial"/>
          <w:i/>
          <w:iCs/>
        </w:rPr>
      </w:pPr>
    </w:p>
    <w:p w14:paraId="3A2958C5" w14:textId="77777777" w:rsidR="002570E0" w:rsidRDefault="002570E0" w:rsidP="00757EDD">
      <w:pPr>
        <w:jc w:val="both"/>
        <w:outlineLvl w:val="0"/>
        <w:rPr>
          <w:rFonts w:ascii="Georgia" w:hAnsi="Georgia" w:cs="Arial"/>
        </w:rPr>
      </w:pPr>
    </w:p>
    <w:p w14:paraId="4FCD0974" w14:textId="4E1BD031" w:rsidR="00F121EC" w:rsidRPr="00F121EC" w:rsidRDefault="00757EDD" w:rsidP="00757EDD">
      <w:pPr>
        <w:jc w:val="both"/>
        <w:outlineLvl w:val="0"/>
        <w:rPr>
          <w:rFonts w:ascii="Georgia" w:hAnsi="Georgia" w:cs="Arial"/>
          <w:sz w:val="32"/>
          <w:szCs w:val="32"/>
        </w:rPr>
      </w:pPr>
      <w:r w:rsidRPr="00F121EC">
        <w:rPr>
          <w:rFonts w:ascii="Georgia" w:hAnsi="Georgia" w:cs="Arial"/>
          <w:sz w:val="32"/>
          <w:szCs w:val="32"/>
        </w:rPr>
        <w:t>2</w:t>
      </w:r>
      <w:r w:rsidR="002570E0" w:rsidRPr="00F121EC">
        <w:rPr>
          <w:rFonts w:ascii="Georgia" w:hAnsi="Georgia" w:cs="Arial"/>
          <w:sz w:val="32"/>
          <w:szCs w:val="32"/>
        </w:rPr>
        <w:t>3</w:t>
      </w:r>
      <w:r w:rsidRPr="00F121EC">
        <w:rPr>
          <w:rFonts w:ascii="Georgia" w:hAnsi="Georgia" w:cs="Arial"/>
          <w:sz w:val="32"/>
          <w:szCs w:val="32"/>
        </w:rPr>
        <w:t xml:space="preserve">. </w:t>
      </w:r>
      <w:r w:rsidR="00F121EC" w:rsidRPr="00F121EC">
        <w:rPr>
          <w:rFonts w:ascii="Georgia" w:hAnsi="Georgia" w:cs="Arial"/>
          <w:sz w:val="32"/>
          <w:szCs w:val="32"/>
        </w:rPr>
        <w:t xml:space="preserve">/26. </w:t>
      </w:r>
      <w:r w:rsidRPr="00F121EC">
        <w:rPr>
          <w:rFonts w:ascii="Georgia" w:hAnsi="Georgia" w:cs="Arial"/>
          <w:sz w:val="32"/>
          <w:szCs w:val="32"/>
        </w:rPr>
        <w:t>března 2021</w:t>
      </w:r>
    </w:p>
    <w:p w14:paraId="7CF55D4A" w14:textId="3BFAD67B" w:rsidR="00757EDD" w:rsidRDefault="00757EDD" w:rsidP="00757EDD">
      <w:pPr>
        <w:jc w:val="both"/>
        <w:outlineLvl w:val="0"/>
        <w:rPr>
          <w:rFonts w:ascii="Georgia" w:hAnsi="Georgia" w:cs="Arial"/>
        </w:rPr>
      </w:pPr>
      <w:r>
        <w:rPr>
          <w:rFonts w:ascii="Georgia" w:hAnsi="Georgia" w:cs="Arial"/>
        </w:rPr>
        <w:t>Praha</w:t>
      </w:r>
      <w:r w:rsidR="000052AC">
        <w:rPr>
          <w:rFonts w:ascii="Georgia" w:hAnsi="Georgia" w:cs="Arial"/>
        </w:rPr>
        <w:t>/Online</w:t>
      </w:r>
    </w:p>
    <w:p w14:paraId="2A8F68EB" w14:textId="58741E7A" w:rsidR="00757EDD" w:rsidRDefault="001B60C4" w:rsidP="00757EDD">
      <w:pPr>
        <w:jc w:val="both"/>
        <w:outlineLvl w:val="0"/>
        <w:rPr>
          <w:rFonts w:ascii="Georgia" w:hAnsi="Georgia" w:cs="Arial"/>
        </w:rPr>
      </w:pPr>
      <w:r>
        <w:rPr>
          <w:rFonts w:ascii="Georgia" w:hAnsi="Georgia" w:cs="Arial"/>
        </w:rPr>
        <w:t>Od</w:t>
      </w:r>
      <w:r w:rsidR="002570E0">
        <w:rPr>
          <w:rFonts w:ascii="Georgia" w:hAnsi="Georgia" w:cs="Arial"/>
        </w:rPr>
        <w:t> 10:00</w:t>
      </w:r>
      <w:r>
        <w:rPr>
          <w:rFonts w:ascii="Georgia" w:hAnsi="Georgia" w:cs="Arial"/>
        </w:rPr>
        <w:t xml:space="preserve"> do 16:00</w:t>
      </w:r>
    </w:p>
    <w:p w14:paraId="33A324CA" w14:textId="3BB0C904" w:rsidR="00757EDD" w:rsidRDefault="002570E0" w:rsidP="00757EDD">
      <w:pPr>
        <w:jc w:val="both"/>
        <w:outlineLvl w:val="0"/>
        <w:rPr>
          <w:rFonts w:ascii="Georgia" w:hAnsi="Georgia" w:cs="Arial"/>
        </w:rPr>
      </w:pPr>
      <w:r>
        <w:rPr>
          <w:rFonts w:ascii="Georgia" w:hAnsi="Georgia" w:cs="Arial"/>
        </w:rPr>
        <w:t xml:space="preserve">V prostorách České rozvojové agentury – Nerudova 3, Praha 1/Online </w:t>
      </w:r>
    </w:p>
    <w:p w14:paraId="392A41B3" w14:textId="77777777" w:rsidR="00757EDD" w:rsidRDefault="00757EDD" w:rsidP="00757EDD">
      <w:pPr>
        <w:jc w:val="both"/>
        <w:outlineLvl w:val="0"/>
        <w:rPr>
          <w:rFonts w:ascii="Georgia" w:hAnsi="Georgia" w:cs="Arial"/>
        </w:rPr>
      </w:pPr>
    </w:p>
    <w:p w14:paraId="5F6FCF1C" w14:textId="77777777" w:rsidR="00757EDD" w:rsidRDefault="00757EDD" w:rsidP="00757EDD">
      <w:pPr>
        <w:jc w:val="both"/>
        <w:outlineLvl w:val="0"/>
        <w:rPr>
          <w:rFonts w:ascii="Georgia" w:hAnsi="Georgia" w:cs="Arial"/>
        </w:rPr>
      </w:pPr>
    </w:p>
    <w:p w14:paraId="2B6428E4" w14:textId="054C1917" w:rsidR="002570E0" w:rsidRDefault="00757EDD" w:rsidP="00757EDD">
      <w:pPr>
        <w:jc w:val="both"/>
        <w:outlineLvl w:val="0"/>
        <w:rPr>
          <w:rFonts w:ascii="Georgia" w:hAnsi="Georgia" w:cs="Arial"/>
        </w:rPr>
      </w:pPr>
      <w:r w:rsidRPr="00757EDD">
        <w:rPr>
          <w:rFonts w:ascii="Georgia" w:hAnsi="Georgia" w:cs="Arial"/>
        </w:rPr>
        <w:t xml:space="preserve">Během </w:t>
      </w:r>
      <w:r w:rsidR="002570E0">
        <w:rPr>
          <w:rFonts w:ascii="Georgia" w:hAnsi="Georgia" w:cs="Arial"/>
        </w:rPr>
        <w:t>s</w:t>
      </w:r>
      <w:r w:rsidRPr="00757EDD">
        <w:rPr>
          <w:rFonts w:ascii="Georgia" w:hAnsi="Georgia" w:cs="Arial"/>
        </w:rPr>
        <w:t>e</w:t>
      </w:r>
      <w:r w:rsidR="002570E0">
        <w:rPr>
          <w:rFonts w:ascii="Georgia" w:hAnsi="Georgia" w:cs="Arial"/>
        </w:rPr>
        <w:t>m</w:t>
      </w:r>
      <w:r w:rsidRPr="00757EDD">
        <w:rPr>
          <w:rFonts w:ascii="Georgia" w:hAnsi="Georgia" w:cs="Arial"/>
        </w:rPr>
        <w:t>ináře se firmy seznámí s</w:t>
      </w:r>
      <w:r w:rsidR="002570E0">
        <w:rPr>
          <w:rFonts w:ascii="Georgia" w:hAnsi="Georgia" w:cs="Arial"/>
        </w:rPr>
        <w:t> teamem programu B2B</w:t>
      </w:r>
      <w:r w:rsidRPr="00757EDD">
        <w:rPr>
          <w:rFonts w:ascii="Georgia" w:hAnsi="Georgia" w:cs="Arial"/>
        </w:rPr>
        <w:t>. Účastní</w:t>
      </w:r>
      <w:r w:rsidR="008C28F0">
        <w:rPr>
          <w:rFonts w:ascii="Georgia" w:hAnsi="Georgia" w:cs="Arial"/>
        </w:rPr>
        <w:t>ci</w:t>
      </w:r>
      <w:r w:rsidRPr="00757EDD">
        <w:rPr>
          <w:rFonts w:ascii="Georgia" w:hAnsi="Georgia" w:cs="Arial"/>
        </w:rPr>
        <w:t xml:space="preserve"> budou podrobně provedeni </w:t>
      </w:r>
      <w:r w:rsidR="002570E0">
        <w:rPr>
          <w:rFonts w:ascii="Georgia" w:hAnsi="Georgia" w:cs="Arial"/>
        </w:rPr>
        <w:t xml:space="preserve">projektovým cyklem a související dokumentací. Společně s pracovníky ČRA si realizátoři projdou podmínky vyplacení dotace, způsob vzájemné komunikace a seznámí se s některými konkrétními formuláři, které budou v průběhu realizace dokládat poskytovateli dotace. </w:t>
      </w:r>
    </w:p>
    <w:p w14:paraId="4C94A09E" w14:textId="0B25EE01" w:rsidR="002570E0" w:rsidRDefault="002570E0" w:rsidP="00757EDD">
      <w:pPr>
        <w:jc w:val="both"/>
        <w:outlineLvl w:val="0"/>
        <w:rPr>
          <w:rFonts w:ascii="Georgia" w:hAnsi="Georgia" w:cs="Arial"/>
        </w:rPr>
      </w:pPr>
    </w:p>
    <w:p w14:paraId="49285515" w14:textId="653972E1" w:rsidR="002570E0" w:rsidRDefault="00505424" w:rsidP="00757EDD">
      <w:pPr>
        <w:jc w:val="both"/>
        <w:outlineLvl w:val="0"/>
        <w:rPr>
          <w:rFonts w:ascii="Georgia" w:hAnsi="Georgia" w:cs="Arial"/>
        </w:rPr>
      </w:pPr>
      <w:r>
        <w:rPr>
          <w:rFonts w:ascii="Georgia" w:hAnsi="Georgia" w:cs="Arial"/>
        </w:rPr>
        <w:t>V</w:t>
      </w:r>
      <w:r w:rsidR="002570E0">
        <w:rPr>
          <w:rFonts w:ascii="Georgia" w:hAnsi="Georgia" w:cs="Arial"/>
        </w:rPr>
        <w:t>aši účast</w:t>
      </w:r>
      <w:r w:rsidR="00F121EC">
        <w:rPr>
          <w:rFonts w:ascii="Georgia" w:hAnsi="Georgia" w:cs="Arial"/>
        </w:rPr>
        <w:t>, jména účastníků a preferované datum (za jednu firmu maximálně dva účastníci)</w:t>
      </w:r>
      <w:r>
        <w:rPr>
          <w:rFonts w:ascii="Georgia" w:hAnsi="Georgia" w:cs="Arial"/>
        </w:rPr>
        <w:t xml:space="preserve"> </w:t>
      </w:r>
      <w:r w:rsidR="00F121EC">
        <w:rPr>
          <w:rFonts w:ascii="Georgia" w:hAnsi="Georgia" w:cs="Arial"/>
        </w:rPr>
        <w:t>uveďte</w:t>
      </w:r>
      <w:r w:rsidR="002570E0">
        <w:rPr>
          <w:rFonts w:ascii="Georgia" w:hAnsi="Georgia" w:cs="Arial"/>
        </w:rPr>
        <w:t xml:space="preserve"> do 12.března 2021 </w:t>
      </w:r>
      <w:hyperlink r:id="rId7" w:history="1">
        <w:r w:rsidR="00F121EC" w:rsidRPr="00F121EC">
          <w:rPr>
            <w:rStyle w:val="Hypertextovodkaz"/>
            <w:rFonts w:ascii="Georgia" w:hAnsi="Georgia" w:cs="Arial"/>
          </w:rPr>
          <w:t>zde</w:t>
        </w:r>
      </w:hyperlink>
    </w:p>
    <w:p w14:paraId="1F647341" w14:textId="2719F044" w:rsidR="002570E0" w:rsidRDefault="002570E0" w:rsidP="00757EDD">
      <w:pPr>
        <w:jc w:val="both"/>
        <w:outlineLvl w:val="0"/>
        <w:rPr>
          <w:rFonts w:ascii="Georgia" w:hAnsi="Georgia" w:cs="Arial"/>
        </w:rPr>
      </w:pPr>
    </w:p>
    <w:p w14:paraId="29233B5E" w14:textId="5D979583" w:rsidR="002570E0" w:rsidRDefault="002570E0" w:rsidP="00757EDD">
      <w:pPr>
        <w:jc w:val="both"/>
        <w:outlineLvl w:val="0"/>
        <w:rPr>
          <w:rFonts w:ascii="Georgia" w:hAnsi="Georgia" w:cs="Arial"/>
        </w:rPr>
      </w:pPr>
      <w:r>
        <w:rPr>
          <w:rFonts w:ascii="Georgia" w:hAnsi="Georgia" w:cs="Arial"/>
        </w:rPr>
        <w:t xml:space="preserve">Program a link k online připojení bude rozeslán potvrzeným účastníkům před </w:t>
      </w:r>
      <w:r w:rsidR="00505424">
        <w:rPr>
          <w:rFonts w:ascii="Georgia" w:hAnsi="Georgia" w:cs="Arial"/>
        </w:rPr>
        <w:t xml:space="preserve">konáním </w:t>
      </w:r>
      <w:r>
        <w:rPr>
          <w:rFonts w:ascii="Georgia" w:hAnsi="Georgia" w:cs="Arial"/>
        </w:rPr>
        <w:t xml:space="preserve">semináře. </w:t>
      </w:r>
      <w:r w:rsidR="009235C1">
        <w:rPr>
          <w:rFonts w:ascii="Georgia" w:hAnsi="Georgia" w:cs="Arial"/>
        </w:rPr>
        <w:t>Uskutečnění prezenční formy semináře bude záviset na aktuální epidemiologické situaci. Finální formát bude oznámen 12. března 2021.</w:t>
      </w:r>
    </w:p>
    <w:p w14:paraId="1AD4F90F" w14:textId="77777777" w:rsidR="00757EDD" w:rsidRPr="00757EDD" w:rsidRDefault="00757EDD" w:rsidP="00757EDD">
      <w:pPr>
        <w:jc w:val="both"/>
        <w:outlineLvl w:val="0"/>
        <w:rPr>
          <w:rFonts w:ascii="Georgia" w:hAnsi="Georgia" w:cs="Arial"/>
        </w:rPr>
      </w:pPr>
    </w:p>
    <w:p w14:paraId="1B4920E0" w14:textId="4A52EBEF" w:rsidR="00F249A6" w:rsidRPr="00370116" w:rsidRDefault="00F249A6" w:rsidP="00757EDD">
      <w:pPr>
        <w:jc w:val="both"/>
        <w:outlineLvl w:val="0"/>
        <w:rPr>
          <w:rFonts w:ascii="Georgia" w:hAnsi="Georgia"/>
        </w:rPr>
      </w:pPr>
    </w:p>
    <w:sectPr w:rsidR="00F249A6" w:rsidRPr="00370116" w:rsidSect="008048DC">
      <w:headerReference w:type="even" r:id="rId8"/>
      <w:headerReference w:type="default" r:id="rId9"/>
      <w:footerReference w:type="default" r:id="rId10"/>
      <w:pgSz w:w="11900" w:h="16840"/>
      <w:pgMar w:top="3402" w:right="1123" w:bottom="851" w:left="218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13BB8" w14:textId="77777777" w:rsidR="001F7BC0" w:rsidRDefault="001F7BC0" w:rsidP="00804DF5">
      <w:r>
        <w:separator/>
      </w:r>
    </w:p>
  </w:endnote>
  <w:endnote w:type="continuationSeparator" w:id="0">
    <w:p w14:paraId="493FBE75" w14:textId="77777777" w:rsidR="001F7BC0" w:rsidRDefault="001F7BC0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Georgia">
    <w:altName w:val="﷽﷽﷽﷽﷽﷽﷽﷽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887DE" w14:textId="406F8F86" w:rsidR="00804DF5" w:rsidRDefault="00804DF5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2E1EABD" wp14:editId="3EA66413">
          <wp:simplePos x="0" y="0"/>
          <wp:positionH relativeFrom="column">
            <wp:posOffset>3657600</wp:posOffset>
          </wp:positionH>
          <wp:positionV relativeFrom="paragraph">
            <wp:posOffset>-359410</wp:posOffset>
          </wp:positionV>
          <wp:extent cx="2007394" cy="713740"/>
          <wp:effectExtent l="0" t="0" r="0" b="0"/>
          <wp:wrapNone/>
          <wp:docPr id="1" name="Picture 1" descr="Macintosh HD:Users:ludvikeger:Desktop:JVS MZV - CRA:Vizitky:Loga:Loga ZRS CR:CZ:horizontal:Office:barevne:jpg:crpomoc_horiz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dvikeger:Desktop:JVS MZV - CRA:Vizitky:Loga:Loga ZRS CR:CZ:horizontal:Office:barevne:jpg:crpomoc_horiz_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394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6D564" w14:textId="77777777" w:rsidR="001F7BC0" w:rsidRDefault="001F7BC0" w:rsidP="00804DF5">
      <w:r>
        <w:separator/>
      </w:r>
    </w:p>
  </w:footnote>
  <w:footnote w:type="continuationSeparator" w:id="0">
    <w:p w14:paraId="36A1B15C" w14:textId="77777777" w:rsidR="001F7BC0" w:rsidRDefault="001F7BC0" w:rsidP="00804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0DE0C" w14:textId="77777777" w:rsidR="00804DF5" w:rsidRDefault="000052AC">
    <w:pPr>
      <w:pStyle w:val="Zhlav"/>
    </w:pPr>
    <w:sdt>
      <w:sdtPr>
        <w:id w:val="171999623"/>
        <w:placeholder>
          <w:docPart w:val="A08BB5AD49A7414F964EDB01BABBA158"/>
        </w:placeholder>
        <w:temporary/>
        <w:showingPlcHdr/>
      </w:sdtPr>
      <w:sdtEndPr/>
      <w:sdtContent>
        <w:r w:rsidR="00804DF5">
          <w:t>[Type text]</w:t>
        </w:r>
      </w:sdtContent>
    </w:sdt>
    <w:r w:rsidR="00804DF5">
      <w:ptab w:relativeTo="margin" w:alignment="center" w:leader="none"/>
    </w:r>
    <w:sdt>
      <w:sdtPr>
        <w:id w:val="171999624"/>
        <w:placeholder>
          <w:docPart w:val="80AC131ACD270247A08A5E0AD254996E"/>
        </w:placeholder>
        <w:temporary/>
        <w:showingPlcHdr/>
      </w:sdtPr>
      <w:sdtEndPr/>
      <w:sdtContent>
        <w:r w:rsidR="00804DF5">
          <w:t>[Type text]</w:t>
        </w:r>
      </w:sdtContent>
    </w:sdt>
    <w:r w:rsidR="00804DF5">
      <w:ptab w:relativeTo="margin" w:alignment="right" w:leader="none"/>
    </w:r>
    <w:sdt>
      <w:sdtPr>
        <w:id w:val="171999625"/>
        <w:placeholder>
          <w:docPart w:val="9240C0569325944D81A063328A4D9B30"/>
        </w:placeholder>
        <w:temporary/>
        <w:showingPlcHdr/>
      </w:sdtPr>
      <w:sdtEndPr/>
      <w:sdtContent>
        <w:r w:rsidR="00804DF5">
          <w:t>[Type text]</w:t>
        </w:r>
      </w:sdtContent>
    </w:sdt>
  </w:p>
  <w:p w14:paraId="191E9022" w14:textId="77777777" w:rsidR="00804DF5" w:rsidRDefault="00804DF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DFE0F" w14:textId="68C2386A" w:rsidR="00804DF5" w:rsidRDefault="00804D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DFB2C2C" wp14:editId="393E38E5">
          <wp:simplePos x="0" y="0"/>
          <wp:positionH relativeFrom="margin">
            <wp:posOffset>-1386205</wp:posOffset>
          </wp:positionH>
          <wp:positionV relativeFrom="margin">
            <wp:posOffset>-1476375</wp:posOffset>
          </wp:positionV>
          <wp:extent cx="7560310" cy="1247775"/>
          <wp:effectExtent l="0" t="0" r="8890" b="0"/>
          <wp:wrapNone/>
          <wp:docPr id="3" name="Picture 3" descr="CRA_hlavickovy_papir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_hlavickovy_papir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93A"/>
    <w:rsid w:val="000052AC"/>
    <w:rsid w:val="00054176"/>
    <w:rsid w:val="000A6E73"/>
    <w:rsid w:val="000C485F"/>
    <w:rsid w:val="000E281E"/>
    <w:rsid w:val="000E2FE8"/>
    <w:rsid w:val="001657D9"/>
    <w:rsid w:val="00183DEE"/>
    <w:rsid w:val="001B60C4"/>
    <w:rsid w:val="001C7790"/>
    <w:rsid w:val="001E3F44"/>
    <w:rsid w:val="001F7BC0"/>
    <w:rsid w:val="00211021"/>
    <w:rsid w:val="00214083"/>
    <w:rsid w:val="002240E6"/>
    <w:rsid w:val="002570E0"/>
    <w:rsid w:val="00370116"/>
    <w:rsid w:val="00380462"/>
    <w:rsid w:val="003E4329"/>
    <w:rsid w:val="00505424"/>
    <w:rsid w:val="00506AD8"/>
    <w:rsid w:val="00534E4F"/>
    <w:rsid w:val="005B4A15"/>
    <w:rsid w:val="005F0265"/>
    <w:rsid w:val="007167C9"/>
    <w:rsid w:val="00732A0B"/>
    <w:rsid w:val="00757EDD"/>
    <w:rsid w:val="00772C8F"/>
    <w:rsid w:val="007E191C"/>
    <w:rsid w:val="007E2A51"/>
    <w:rsid w:val="008048DC"/>
    <w:rsid w:val="00804DF5"/>
    <w:rsid w:val="008123F6"/>
    <w:rsid w:val="00896161"/>
    <w:rsid w:val="008C28F0"/>
    <w:rsid w:val="008E5F6A"/>
    <w:rsid w:val="008F0529"/>
    <w:rsid w:val="00912F80"/>
    <w:rsid w:val="009235C1"/>
    <w:rsid w:val="009678D3"/>
    <w:rsid w:val="009A61EF"/>
    <w:rsid w:val="009E72A6"/>
    <w:rsid w:val="00A91183"/>
    <w:rsid w:val="00A923FB"/>
    <w:rsid w:val="00AA47EC"/>
    <w:rsid w:val="00AC6D5E"/>
    <w:rsid w:val="00AE7DB4"/>
    <w:rsid w:val="00B004FC"/>
    <w:rsid w:val="00B9005F"/>
    <w:rsid w:val="00BA787F"/>
    <w:rsid w:val="00BB0594"/>
    <w:rsid w:val="00BC61AF"/>
    <w:rsid w:val="00C72A5C"/>
    <w:rsid w:val="00C87810"/>
    <w:rsid w:val="00CC304F"/>
    <w:rsid w:val="00CF0CDC"/>
    <w:rsid w:val="00D4093A"/>
    <w:rsid w:val="00D62160"/>
    <w:rsid w:val="00DA0F1E"/>
    <w:rsid w:val="00DD0B21"/>
    <w:rsid w:val="00DE6602"/>
    <w:rsid w:val="00E07D3C"/>
    <w:rsid w:val="00E32ECA"/>
    <w:rsid w:val="00E70EF7"/>
    <w:rsid w:val="00F03C92"/>
    <w:rsid w:val="00F121EC"/>
    <w:rsid w:val="00F1637A"/>
    <w:rsid w:val="00F249A6"/>
    <w:rsid w:val="00F6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4EC06A"/>
  <w14:defaultImageDpi w14:val="300"/>
  <w15:docId w15:val="{ECC8B7D9-E6B0-462A-9753-DBCB726B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093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4093A"/>
    <w:rPr>
      <w:rFonts w:ascii="Lucida Grande CE" w:hAnsi="Lucida Grande CE" w:cs="Lucida Grande CE"/>
      <w:sz w:val="18"/>
      <w:szCs w:val="18"/>
      <w:lang w:val="cs-CZ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121E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121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HtBvJ_oCcZS-7frn098WN8B1PY67FM4oFvdTw9bbmavIyNg/viewform?usp=sf_lin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08BB5AD49A7414F964EDB01BABBA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32DE0-7CA2-5344-BD24-C21964A28376}"/>
      </w:docPartPr>
      <w:docPartBody>
        <w:p w:rsidR="005F0B5E" w:rsidRDefault="00B331E3" w:rsidP="00B331E3">
          <w:pPr>
            <w:pStyle w:val="A08BB5AD49A7414F964EDB01BABBA158"/>
          </w:pPr>
          <w:r>
            <w:t>[Type text]</w:t>
          </w:r>
        </w:p>
      </w:docPartBody>
    </w:docPart>
    <w:docPart>
      <w:docPartPr>
        <w:name w:val="80AC131ACD270247A08A5E0AD2549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AF41C-8F6A-824D-86DB-8BDB9E22666E}"/>
      </w:docPartPr>
      <w:docPartBody>
        <w:p w:rsidR="005F0B5E" w:rsidRDefault="00B331E3" w:rsidP="00B331E3">
          <w:pPr>
            <w:pStyle w:val="80AC131ACD270247A08A5E0AD254996E"/>
          </w:pPr>
          <w:r>
            <w:t>[Type text]</w:t>
          </w:r>
        </w:p>
      </w:docPartBody>
    </w:docPart>
    <w:docPart>
      <w:docPartPr>
        <w:name w:val="9240C0569325944D81A063328A4D9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D364-7B3F-4749-9D30-20E6385C2A8F}"/>
      </w:docPartPr>
      <w:docPartBody>
        <w:p w:rsidR="005F0B5E" w:rsidRDefault="00B331E3" w:rsidP="00B331E3">
          <w:pPr>
            <w:pStyle w:val="9240C0569325944D81A063328A4D9B3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Georgia">
    <w:altName w:val="﷽﷽﷽﷽﷽﷽﷽﷽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1E3"/>
    <w:rsid w:val="003904D2"/>
    <w:rsid w:val="005F0B5E"/>
    <w:rsid w:val="007A4C68"/>
    <w:rsid w:val="00844471"/>
    <w:rsid w:val="00904268"/>
    <w:rsid w:val="00B331E3"/>
    <w:rsid w:val="00C62386"/>
    <w:rsid w:val="00E4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08BB5AD49A7414F964EDB01BABBA158">
    <w:name w:val="A08BB5AD49A7414F964EDB01BABBA158"/>
    <w:rsid w:val="00B331E3"/>
  </w:style>
  <w:style w:type="paragraph" w:customStyle="1" w:styleId="80AC131ACD270247A08A5E0AD254996E">
    <w:name w:val="80AC131ACD270247A08A5E0AD254996E"/>
    <w:rsid w:val="00B331E3"/>
  </w:style>
  <w:style w:type="paragraph" w:customStyle="1" w:styleId="9240C0569325944D81A063328A4D9B30">
    <w:name w:val="9240C0569325944D81A063328A4D9B30"/>
    <w:rsid w:val="00B33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AB7CBE-79E4-4091-9D69-286F8AB93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</CharactersWithSpaces>
  <SharedDoc>false</SharedDoc>
  <HLinks>
    <vt:vector size="6" baseType="variant">
      <vt:variant>
        <vt:i4>5439501</vt:i4>
      </vt:variant>
      <vt:variant>
        <vt:i4>-1</vt:i4>
      </vt:variant>
      <vt:variant>
        <vt:i4>1027</vt:i4>
      </vt:variant>
      <vt:variant>
        <vt:i4>1</vt:i4>
      </vt:variant>
      <vt:variant>
        <vt:lpwstr>CRA_hlavickovy_papir_CZ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Ludvík Eger</dc:creator>
  <cp:keywords/>
  <dc:description/>
  <cp:lastModifiedBy>Barbora Žák Vlasová</cp:lastModifiedBy>
  <cp:revision>3</cp:revision>
  <cp:lastPrinted>2020-01-09T08:49:00Z</cp:lastPrinted>
  <dcterms:created xsi:type="dcterms:W3CDTF">2021-02-22T13:41:00Z</dcterms:created>
  <dcterms:modified xsi:type="dcterms:W3CDTF">2021-02-23T08:18:00Z</dcterms:modified>
</cp:coreProperties>
</file>