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>Příloha I</w:t>
      </w:r>
      <w:r w:rsidR="002A72B7">
        <w:rPr>
          <w:rFonts w:asciiTheme="minorHAnsi" w:hAnsiTheme="minorHAnsi"/>
          <w:b/>
          <w:sz w:val="36"/>
        </w:rPr>
        <w:t xml:space="preserve"> </w:t>
      </w:r>
      <w:r>
        <w:rPr>
          <w:rFonts w:asciiTheme="minorHAnsi" w:hAnsiTheme="minorHAnsi"/>
          <w:b/>
          <w:sz w:val="36"/>
        </w:rPr>
        <w:t xml:space="preserve">- </w:t>
      </w:r>
      <w:r w:rsidR="00145F11" w:rsidRPr="00931295">
        <w:rPr>
          <w:rFonts w:asciiTheme="minorHAnsi" w:hAnsiTheme="minorHAnsi"/>
          <w:b/>
          <w:sz w:val="36"/>
        </w:rPr>
        <w:t>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363260">
        <w:rPr>
          <w:rFonts w:asciiTheme="minorHAnsi" w:hAnsiTheme="minorHAnsi"/>
          <w:b/>
          <w:sz w:val="36"/>
        </w:rPr>
        <w:t xml:space="preserve">v rámci výzvy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363260">
        <w:rPr>
          <w:rFonts w:asciiTheme="minorHAnsi" w:hAnsiTheme="minorHAnsi"/>
          <w:b/>
          <w:i/>
          <w:sz w:val="36"/>
        </w:rPr>
        <w:t>Doplňte název dotační výzvy</w:t>
      </w:r>
      <w:r w:rsidR="00EA601B">
        <w:rPr>
          <w:rFonts w:asciiTheme="minorHAnsi" w:hAnsiTheme="minorHAnsi"/>
          <w:b/>
          <w:sz w:val="36"/>
        </w:rPr>
        <w:t>“ pro rok 2019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36326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 výzvy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2018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2018</w:t>
            </w:r>
            <w:bookmarkStart w:id="0" w:name="_GoBack"/>
            <w:bookmarkEnd w:id="0"/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AD45BA" w:rsidRDefault="00EA601B" w:rsidP="006E630E">
            <w:pPr>
              <w:spacing w:line="180" w:lineRule="atLeast"/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x. x. 2019 – 31. 12. 2019</w:t>
            </w:r>
          </w:p>
        </w:tc>
      </w:tr>
      <w:tr w:rsidR="00A02140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F01E66">
        <w:trPr>
          <w:trHeight w:hRule="exact" w:val="1586"/>
        </w:trPr>
        <w:tc>
          <w:tcPr>
            <w:tcW w:w="2905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F01E66">
        <w:trPr>
          <w:trHeight w:hRule="exact" w:val="1510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F01E66">
        <w:trPr>
          <w:trHeight w:hRule="exact" w:val="993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>IČO (je li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Default="00E86215" w:rsidP="00145F11">
      <w:pPr>
        <w:rPr>
          <w:rFonts w:asciiTheme="minorHAnsi" w:hAnsiTheme="minorHAnsi"/>
        </w:rPr>
      </w:pPr>
    </w:p>
    <w:p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2019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2019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2019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2019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:rsidR="00C153B5" w:rsidRDefault="00C153B5" w:rsidP="00145F11">
      <w:pPr>
        <w:rPr>
          <w:rFonts w:asciiTheme="minorHAnsi" w:hAnsiTheme="minorHAnsi"/>
        </w:rPr>
      </w:pPr>
    </w:p>
    <w:p w:rsidR="005D2C82" w:rsidRPr="005D2C82" w:rsidRDefault="00C153B5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 w:rsidR="00174574"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  <w:r w:rsidR="005D2C82">
        <w:rPr>
          <w:rFonts w:asciiTheme="minorHAnsi" w:hAnsiTheme="minorHAnsi" w:cs="Arial"/>
        </w:rPr>
        <w:t xml:space="preserve"> </w:t>
      </w:r>
      <w:r w:rsidR="005D2C82" w:rsidRPr="005D2C82">
        <w:rPr>
          <w:rFonts w:asciiTheme="minorHAnsi" w:hAnsiTheme="minorHAnsi" w:cs="Arial"/>
        </w:rPr>
        <w:t>Příjemce dotace pak souhlasí s případným zveřejněním vypracovaných zpráv a kontrolního nálezu, týkajícího se poskytnuté dotace.</w:t>
      </w:r>
    </w:p>
    <w:p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40" w:rsidRDefault="00A02140" w:rsidP="00804DF5">
      <w:r>
        <w:separator/>
      </w:r>
    </w:p>
    <w:p w:rsidR="00A02140" w:rsidRDefault="00A02140"/>
  </w:endnote>
  <w:endnote w:type="continuationSeparator" w:id="0">
    <w:p w:rsidR="00A02140" w:rsidRDefault="00A02140" w:rsidP="00804DF5">
      <w:r>
        <w:continuationSeparator/>
      </w:r>
    </w:p>
    <w:p w:rsidR="00A02140" w:rsidRDefault="00A02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07347C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1D449B">
      <w:rPr>
        <w:noProof/>
      </w:rPr>
      <w:t>2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02140" w:rsidRDefault="00A0214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40" w:rsidRDefault="00A02140" w:rsidP="00804DF5">
      <w:r>
        <w:separator/>
      </w:r>
    </w:p>
    <w:p w:rsidR="00A02140" w:rsidRDefault="00A02140"/>
  </w:footnote>
  <w:footnote w:type="continuationSeparator" w:id="0">
    <w:p w:rsidR="00A02140" w:rsidRDefault="00A02140" w:rsidP="00804DF5">
      <w:r>
        <w:continuationSeparator/>
      </w:r>
    </w:p>
    <w:p w:rsidR="00A02140" w:rsidRDefault="00A02140"/>
  </w:footnote>
  <w:footnote w:id="1">
    <w:p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:rsidR="00A02140" w:rsidRDefault="00A02140" w:rsidP="00145F11">
      <w:pPr>
        <w:pStyle w:val="Textpoznpodarou"/>
      </w:pPr>
    </w:p>
  </w:footnote>
  <w:footnote w:id="3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:rsidR="00A02140" w:rsidRDefault="00A02140" w:rsidP="00145F11">
      <w:pPr>
        <w:pStyle w:val="Textpoznpodarou"/>
      </w:pPr>
    </w:p>
  </w:footnote>
  <w:footnote w:id="4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:rsidR="00A02140" w:rsidRDefault="00A02140" w:rsidP="00145F11">
      <w:pPr>
        <w:pStyle w:val="Textpoznpodarou"/>
      </w:pPr>
    </w:p>
  </w:footnote>
  <w:footnote w:id="5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A02140" w:rsidRDefault="00A02140" w:rsidP="00145F11">
      <w:pPr>
        <w:pStyle w:val="Textpoznpodarou"/>
      </w:pPr>
    </w:p>
  </w:footnote>
  <w:footnote w:id="6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1D449B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:rsidR="00A02140" w:rsidRDefault="00A02140">
    <w:pPr>
      <w:pStyle w:val="Zhlav"/>
    </w:pPr>
  </w:p>
  <w:p w:rsidR="00A02140" w:rsidRDefault="00A021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</w:p>
  <w:p w:rsidR="00A02140" w:rsidRDefault="00A021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093A"/>
    <w:rsid w:val="00007B20"/>
    <w:rsid w:val="0007347C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2E50E3"/>
    <w:rsid w:val="0030729B"/>
    <w:rsid w:val="00313410"/>
    <w:rsid w:val="00325AA5"/>
    <w:rsid w:val="00356030"/>
    <w:rsid w:val="00363260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2C82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6F1E44"/>
    <w:rsid w:val="00713486"/>
    <w:rsid w:val="00736C84"/>
    <w:rsid w:val="00795972"/>
    <w:rsid w:val="007A24E9"/>
    <w:rsid w:val="007B25AF"/>
    <w:rsid w:val="007F7FE3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406B"/>
    <w:rsid w:val="009F3D48"/>
    <w:rsid w:val="00A02140"/>
    <w:rsid w:val="00A13D48"/>
    <w:rsid w:val="00A415C7"/>
    <w:rsid w:val="00A42A2F"/>
    <w:rsid w:val="00A54525"/>
    <w:rsid w:val="00A61FB8"/>
    <w:rsid w:val="00A97B4C"/>
    <w:rsid w:val="00AA47EC"/>
    <w:rsid w:val="00AC7953"/>
    <w:rsid w:val="00AD45BA"/>
    <w:rsid w:val="00AD4A3E"/>
    <w:rsid w:val="00AE69C0"/>
    <w:rsid w:val="00B15302"/>
    <w:rsid w:val="00B16EFD"/>
    <w:rsid w:val="00B33EF6"/>
    <w:rsid w:val="00B40E78"/>
    <w:rsid w:val="00B526E8"/>
    <w:rsid w:val="00B94F60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217FA"/>
    <w:rsid w:val="00E70EF7"/>
    <w:rsid w:val="00E71804"/>
    <w:rsid w:val="00E801C4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6C4CA7-F92C-4771-B054-4818EB4A1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1045</Words>
  <Characters>6166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7197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Srutkova Petra</cp:lastModifiedBy>
  <cp:revision>23</cp:revision>
  <dcterms:created xsi:type="dcterms:W3CDTF">2018-01-04T12:50:00Z</dcterms:created>
  <dcterms:modified xsi:type="dcterms:W3CDTF">2018-10-15T12:35:00Z</dcterms:modified>
</cp:coreProperties>
</file>