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571A4" w14:textId="25C99C68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00DF4195">
        <w:rPr>
          <w:rFonts w:ascii="Georgia" w:hAnsi="Georgia"/>
          <w:b w:val="0"/>
          <w:bCs w:val="0"/>
        </w:rPr>
        <w:t>V</w:t>
      </w:r>
      <w:r w:rsidR="71F11E9F" w:rsidRPr="00945568">
        <w:rPr>
          <w:rFonts w:ascii="Georgia" w:hAnsi="Georgia"/>
          <w:b w:val="0"/>
          <w:bCs w:val="0"/>
        </w:rPr>
        <w:t>.</w:t>
      </w:r>
      <w:r w:rsidR="00945568" w:rsidRPr="00945568">
        <w:rPr>
          <w:rFonts w:ascii="Georgia" w:hAnsi="Georgia"/>
          <w:b w:val="0"/>
          <w:bCs w:val="0"/>
        </w:rPr>
        <w:t xml:space="preserve">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 xml:space="preserve">není v insolvenčním řízení ve smyslu zákona 182/2006 Sb. (insolvenční zákon), ve znění pozdějších </w:t>
      </w:r>
      <w:proofErr w:type="gramStart"/>
      <w:r w:rsidR="009F7897" w:rsidRPr="65668C23">
        <w:rPr>
          <w:rFonts w:ascii="Georgia" w:hAnsi="Georgia"/>
          <w:sz w:val="22"/>
          <w:szCs w:val="22"/>
        </w:rPr>
        <w:t>předpisům   ani</w:t>
      </w:r>
      <w:proofErr w:type="gramEnd"/>
      <w:r w:rsidR="009F7897" w:rsidRPr="65668C23">
        <w:rPr>
          <w:rFonts w:ascii="Georgia" w:hAnsi="Georgia"/>
          <w:sz w:val="22"/>
          <w:szCs w:val="22"/>
        </w:rPr>
        <w:t xml:space="preserve">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 xml:space="preserve"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</w:t>
      </w:r>
      <w:proofErr w:type="gramStart"/>
      <w:r w:rsidR="0F4BB468" w:rsidRPr="65668C23">
        <w:rPr>
          <w:rFonts w:ascii="Georgia" w:eastAsia="Georgia" w:hAnsi="Georgia" w:cs="Georgia"/>
          <w:sz w:val="22"/>
          <w:szCs w:val="22"/>
        </w:rPr>
        <w:t>zakázek,  mu</w:t>
      </w:r>
      <w:proofErr w:type="gramEnd"/>
      <w:r w:rsidR="0F4BB468" w:rsidRPr="65668C23">
        <w:rPr>
          <w:rFonts w:ascii="Georgia" w:eastAsia="Georgia" w:hAnsi="Georgia" w:cs="Georgia"/>
          <w:sz w:val="22"/>
          <w:szCs w:val="22"/>
        </w:rPr>
        <w:t xml:space="preserve">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120ECF98" w:rsidR="00945568" w:rsidRPr="00945568" w:rsidRDefault="00DF4195" w:rsidP="00945568">
      <w:pPr>
        <w:pStyle w:val="Nzev"/>
        <w:jc w:val="left"/>
        <w:rPr>
          <w:rFonts w:ascii="Georgia" w:hAnsi="Georgia"/>
          <w:b w:val="0"/>
          <w:bCs w:val="0"/>
        </w:rPr>
      </w:pPr>
      <w:r>
        <w:rPr>
          <w:rFonts w:ascii="Georgia" w:hAnsi="Georgia"/>
          <w:b w:val="0"/>
          <w:bCs w:val="0"/>
        </w:rPr>
        <w:lastRenderedPageBreak/>
        <w:t>Příloha V</w:t>
      </w:r>
      <w:r w:rsidR="00945568" w:rsidRPr="00945568">
        <w:rPr>
          <w:rFonts w:ascii="Georgia" w:hAnsi="Georgia"/>
          <w:b w:val="0"/>
          <w:bCs w:val="0"/>
        </w:rPr>
        <w:t xml:space="preserve">. Výzvy a Příloha </w:t>
      </w:r>
      <w:r w:rsidR="00945568">
        <w:rPr>
          <w:rFonts w:ascii="Georgia" w:hAnsi="Georgia"/>
          <w:b w:val="0"/>
          <w:bCs w:val="0"/>
        </w:rPr>
        <w:t>K.</w:t>
      </w:r>
      <w:r w:rsidR="00945568"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4BBF3320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00DF4195">
        <w:rPr>
          <w:rFonts w:ascii="Georgia" w:hAnsi="Georgia"/>
          <w:b/>
          <w:bCs/>
        </w:rPr>
        <w:t>subjektu</w:t>
      </w:r>
      <w:r w:rsidRPr="65668C23">
        <w:rPr>
          <w:rFonts w:ascii="Georgia" w:hAnsi="Georgia"/>
          <w:b/>
          <w:bCs/>
        </w:rPr>
        <w:t xml:space="preserve"> 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12A6E4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</w:t>
      </w:r>
      <w:r w:rsidR="00DF4195">
        <w:rPr>
          <w:rFonts w:ascii="Georgia" w:eastAsia="Georgia" w:hAnsi="Georgia" w:cs="Georgia"/>
          <w:sz w:val="20"/>
          <w:szCs w:val="20"/>
        </w:rPr>
        <w:t xml:space="preserve">blika, IČO: 75123924, (dále jen </w:t>
      </w:r>
      <w:r w:rsidRPr="65668C23">
        <w:rPr>
          <w:rFonts w:ascii="Georgia" w:eastAsia="Georgia" w:hAnsi="Georgia" w:cs="Georgia"/>
          <w:sz w:val="20"/>
          <w:szCs w:val="20"/>
        </w:rPr>
        <w:t>,,Správce“), souhlas se zpracováním mých níže specifikovaných osobních údajů ve smyslu</w:t>
      </w:r>
      <w:r w:rsidR="009976E9"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office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Facebook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Instagram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proofErr w:type="gram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</w:t>
      </w:r>
      <w:proofErr w:type="gram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4D6D748C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za účelem prezentace aktivit Správce v oblasti zahraniční rozvoj</w:t>
      </w:r>
      <w:r w:rsidR="00DF4195">
        <w:rPr>
          <w:rFonts w:ascii="Georgia" w:eastAsia="Georgia" w:hAnsi="Georgia" w:cs="Georgia"/>
          <w:sz w:val="20"/>
          <w:szCs w:val="20"/>
        </w:rPr>
        <w:t>ové spolupráce.</w:t>
      </w:r>
      <w:bookmarkStart w:id="0" w:name="_GoBack"/>
      <w:bookmarkEnd w:id="0"/>
      <w:r w:rsidR="00DF4195">
        <w:rPr>
          <w:rFonts w:ascii="Georgia" w:eastAsia="Georgia" w:hAnsi="Georgia" w:cs="Georgia"/>
          <w:sz w:val="20"/>
          <w:szCs w:val="20"/>
        </w:rPr>
        <w:t xml:space="preserve">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0B2C74A9" w:rsidR="271945E8" w:rsidRDefault="00DF4195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a)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vzít souhlas kdykoliv zpět (e-mailem nebo dopisem zaslanými na kontaktní adresu Správce), </w:t>
      </w:r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1540834A" w:rsidR="271945E8" w:rsidRDefault="00DF4195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b)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informaci o tom, jaké mé osobní údaje jsou zpracovávány,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7A49F48C" w:rsidR="271945E8" w:rsidRDefault="00DF4195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c)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vysvětlení ohledně zpracování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18EC189B" w:rsidR="271945E8" w:rsidRDefault="00DF4195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d)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vyžádat si u Správce přístup k těmto osobním údajům a tyto nechat aktualizovat nebo opravit,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289BF638" w:rsidR="271945E8" w:rsidRDefault="00DF4195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e)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výmaz těchto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73499E62" w:rsidR="271945E8" w:rsidRDefault="00DF4195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f)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vznést námitku proti zpracování a právo na přenositelnost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35E53639" w:rsidR="271945E8" w:rsidRDefault="00DF4195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g)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podat stížnost u dozorového úřadu (Úřad pro ochranu osobních údajů),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supervisory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70EA51A5" w:rsidR="271945E8" w:rsidRDefault="00DF4195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h)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11"/>
      <w:footerReference w:type="default" r:id="rId12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976E9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DF4195"/>
    <w:rsid w:val="00E70EF7"/>
    <w:rsid w:val="00E71804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E133D7-8AAD-4AF1-9FB9-078F35A3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1135</Words>
  <Characters>6703</Characters>
  <Application>Microsoft Office Word</Application>
  <DocSecurity>0</DocSecurity>
  <Lines>55</Lines>
  <Paragraphs>15</Paragraphs>
  <ScaleCrop>false</ScaleCrop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Tereza Barková</cp:lastModifiedBy>
  <cp:revision>7</cp:revision>
  <dcterms:created xsi:type="dcterms:W3CDTF">2020-11-04T17:25:00Z</dcterms:created>
  <dcterms:modified xsi:type="dcterms:W3CDTF">2021-12-20T14:48:00Z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