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143496" w:rsidRDefault="00E87A59" w:rsidP="00E87A59">
      <w:pPr>
        <w:pStyle w:val="Nadpis7"/>
        <w:spacing w:before="360" w:after="240"/>
        <w:ind w:left="0"/>
        <w:jc w:val="center"/>
        <w:rPr>
          <w:rFonts w:ascii="Georgia" w:hAnsi="Georgia"/>
          <w:b/>
          <w:bCs/>
          <w:sz w:val="28"/>
          <w:szCs w:val="28"/>
        </w:rPr>
      </w:pPr>
      <w:r w:rsidRPr="00143496">
        <w:rPr>
          <w:rFonts w:ascii="Georgia" w:hAnsi="Georgia"/>
          <w:b/>
          <w:bCs/>
          <w:sz w:val="28"/>
          <w:szCs w:val="28"/>
        </w:rPr>
        <w:t xml:space="preserve">Rozhodnutí </w:t>
      </w:r>
    </w:p>
    <w:p w14:paraId="1B8F3F44" w14:textId="4800085D" w:rsidR="00E87A59" w:rsidRPr="00143496" w:rsidRDefault="00E87A59" w:rsidP="00E87A59">
      <w:pPr>
        <w:pStyle w:val="Nadpis7"/>
        <w:spacing w:before="360" w:after="240"/>
        <w:ind w:left="0"/>
        <w:jc w:val="center"/>
        <w:rPr>
          <w:rFonts w:ascii="Georgia" w:hAnsi="Georgia"/>
          <w:b/>
          <w:bCs/>
          <w:sz w:val="28"/>
          <w:szCs w:val="28"/>
        </w:rPr>
      </w:pPr>
      <w:proofErr w:type="spellStart"/>
      <w:r w:rsidRPr="00143496">
        <w:rPr>
          <w:rFonts w:ascii="Georgia" w:hAnsi="Georgia"/>
          <w:b/>
          <w:bCs/>
          <w:sz w:val="28"/>
          <w:szCs w:val="28"/>
        </w:rPr>
        <w:t>sp</w:t>
      </w:r>
      <w:proofErr w:type="spellEnd"/>
      <w:r w:rsidRPr="00143496">
        <w:rPr>
          <w:rFonts w:ascii="Georgia" w:hAnsi="Georgia"/>
          <w:b/>
          <w:bCs/>
          <w:sz w:val="28"/>
          <w:szCs w:val="28"/>
        </w:rPr>
        <w:t xml:space="preserve">. zn. </w:t>
      </w:r>
      <w:r w:rsidRPr="00143496">
        <w:rPr>
          <w:rFonts w:ascii="Georgia" w:hAnsi="Georgia"/>
          <w:b/>
          <w:bCs/>
          <w:sz w:val="28"/>
          <w:szCs w:val="28"/>
        </w:rPr>
        <w:fldChar w:fldCharType="begin"/>
      </w:r>
      <w:r w:rsidRPr="00143496">
        <w:rPr>
          <w:rFonts w:ascii="Georgia" w:hAnsi="Georgia"/>
          <w:b/>
          <w:bCs/>
          <w:sz w:val="28"/>
          <w:szCs w:val="28"/>
        </w:rPr>
        <w:instrText xml:space="preserve"> MERGEFIELD Číslo_rozhodnutí_pro_rok_2017 </w:instrText>
      </w:r>
      <w:r w:rsidRPr="00143496">
        <w:rPr>
          <w:rFonts w:ascii="Georgia" w:hAnsi="Georgia"/>
          <w:b/>
          <w:bCs/>
          <w:sz w:val="28"/>
          <w:szCs w:val="28"/>
        </w:rPr>
        <w:fldChar w:fldCharType="separate"/>
      </w:r>
      <w:r w:rsidRPr="00143496">
        <w:rPr>
          <w:rFonts w:ascii="Georgia" w:hAnsi="Georgia"/>
          <w:b/>
          <w:bCs/>
          <w:noProof/>
          <w:sz w:val="28"/>
          <w:szCs w:val="28"/>
        </w:rPr>
        <w:t>«Číslo_rozhodnutí_pro_rok_202</w:t>
      </w:r>
      <w:r w:rsidR="005548A5" w:rsidRPr="00143496">
        <w:rPr>
          <w:rFonts w:ascii="Georgia" w:hAnsi="Georgia"/>
          <w:b/>
          <w:bCs/>
          <w:noProof/>
          <w:sz w:val="28"/>
          <w:szCs w:val="28"/>
        </w:rPr>
        <w:t>3</w:t>
      </w:r>
      <w:r w:rsidRPr="00143496">
        <w:rPr>
          <w:rFonts w:ascii="Georgia" w:hAnsi="Georgia"/>
          <w:b/>
          <w:bCs/>
          <w:noProof/>
          <w:sz w:val="28"/>
          <w:szCs w:val="28"/>
        </w:rPr>
        <w:t>»</w:t>
      </w:r>
      <w:r w:rsidRPr="00143496">
        <w:rPr>
          <w:rFonts w:ascii="Georgia" w:hAnsi="Georgia"/>
          <w:b/>
          <w:bCs/>
          <w:sz w:val="28"/>
          <w:szCs w:val="28"/>
        </w:rPr>
        <w:fldChar w:fldCharType="end"/>
      </w:r>
    </w:p>
    <w:p w14:paraId="617AD6C3" w14:textId="64653987" w:rsidR="00E87A59" w:rsidRPr="00143496" w:rsidRDefault="00E87A59" w:rsidP="00E87A59">
      <w:pPr>
        <w:jc w:val="center"/>
        <w:rPr>
          <w:rFonts w:ascii="Georgia" w:hAnsi="Georgia"/>
          <w:sz w:val="20"/>
          <w:szCs w:val="20"/>
        </w:rPr>
      </w:pPr>
      <w:r w:rsidRPr="00143496">
        <w:rPr>
          <w:rFonts w:ascii="Georgia" w:hAnsi="Georgia"/>
          <w:b/>
          <w:bCs/>
          <w:sz w:val="28"/>
          <w:szCs w:val="28"/>
        </w:rPr>
        <w:t>č.j. XXXX/</w:t>
      </w:r>
      <w:r w:rsidR="00CD6F26" w:rsidRPr="00143496">
        <w:rPr>
          <w:rFonts w:ascii="Georgia" w:hAnsi="Georgia"/>
          <w:b/>
          <w:bCs/>
          <w:sz w:val="28"/>
          <w:szCs w:val="28"/>
        </w:rPr>
        <w:t>2023-ČRA</w:t>
      </w:r>
    </w:p>
    <w:p w14:paraId="408DE67C" w14:textId="77777777" w:rsidR="00E87A59" w:rsidRPr="00143496" w:rsidRDefault="00E87A59" w:rsidP="00E87A59">
      <w:pPr>
        <w:jc w:val="center"/>
        <w:rPr>
          <w:rFonts w:ascii="Georgia" w:hAnsi="Georgia"/>
          <w:b/>
          <w:bCs/>
          <w:sz w:val="28"/>
          <w:szCs w:val="28"/>
        </w:rPr>
      </w:pPr>
    </w:p>
    <w:p w14:paraId="1ECFEF40" w14:textId="77777777" w:rsidR="00E87A59" w:rsidRPr="00143496" w:rsidRDefault="00E87A59" w:rsidP="00E87A59">
      <w:pPr>
        <w:jc w:val="center"/>
        <w:rPr>
          <w:rFonts w:ascii="Georgia" w:hAnsi="Georgia"/>
          <w:b/>
          <w:bCs/>
          <w:sz w:val="28"/>
          <w:szCs w:val="28"/>
        </w:rPr>
      </w:pPr>
      <w:r w:rsidRPr="00143496">
        <w:rPr>
          <w:rFonts w:ascii="Georgia" w:hAnsi="Georgia"/>
          <w:b/>
          <w:bCs/>
          <w:sz w:val="28"/>
          <w:szCs w:val="28"/>
        </w:rPr>
        <w:t xml:space="preserve">o poskytnutí dotace ze státního rozpočtu ČR </w:t>
      </w:r>
    </w:p>
    <w:p w14:paraId="2A1A39AD" w14:textId="44C21D7C" w:rsidR="00E87A59" w:rsidRPr="002B4D31" w:rsidRDefault="00E87A59" w:rsidP="00E87A59">
      <w:pPr>
        <w:jc w:val="center"/>
        <w:rPr>
          <w:rFonts w:ascii="Georgia" w:hAnsi="Georgia"/>
          <w:b/>
          <w:bCs/>
          <w:sz w:val="28"/>
          <w:szCs w:val="28"/>
        </w:rPr>
      </w:pPr>
      <w:r w:rsidRPr="00143496">
        <w:rPr>
          <w:rFonts w:ascii="Georgia" w:hAnsi="Georgia"/>
          <w:b/>
          <w:bCs/>
          <w:sz w:val="28"/>
          <w:szCs w:val="28"/>
        </w:rPr>
        <w:t>na rok 202</w:t>
      </w:r>
      <w:r w:rsidR="00CD6F26" w:rsidRPr="00143496">
        <w:rPr>
          <w:rFonts w:ascii="Georgia" w:hAnsi="Georgia"/>
          <w:b/>
          <w:bCs/>
          <w:sz w:val="28"/>
          <w:szCs w:val="28"/>
        </w:rPr>
        <w:t>3</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22150336"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sidR="00CA7052">
        <w:rPr>
          <w:rFonts w:ascii="Georgia" w:hAnsi="Georgia"/>
          <w:b/>
          <w:bCs/>
          <w:sz w:val="22"/>
          <w:szCs w:val="22"/>
        </w:rPr>
        <w:t>Globální vzdělávání a osvěta veřejnosti</w:t>
      </w:r>
    </w:p>
    <w:p w14:paraId="1AB0C3B7" w14:textId="77777777" w:rsidR="00E87A59" w:rsidRPr="002B4D31" w:rsidRDefault="00E87A59" w:rsidP="00E87A59">
      <w:pPr>
        <w:jc w:val="center"/>
        <w:rPr>
          <w:rFonts w:ascii="Georgia" w:hAnsi="Georgia"/>
          <w:b/>
          <w:bCs/>
          <w:sz w:val="22"/>
          <w:szCs w:val="22"/>
        </w:rPr>
      </w:pPr>
    </w:p>
    <w:p w14:paraId="3E396B99" w14:textId="2EACCDB5"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w:t>
      </w:r>
      <w:r w:rsidR="00411F02" w:rsidRPr="005B7A0C">
        <w:rPr>
          <w:rFonts w:ascii="Georgia" w:eastAsia="Georgia" w:hAnsi="Georgia" w:cs="Georgia"/>
          <w:sz w:val="20"/>
          <w:szCs w:val="20"/>
        </w:rPr>
        <w:t>5</w:t>
      </w:r>
      <w:r w:rsidR="00411F02">
        <w:rPr>
          <w:rFonts w:ascii="Georgia" w:eastAsia="Georgia" w:hAnsi="Georgia" w:cs="Georgia"/>
          <w:sz w:val="20"/>
          <w:szCs w:val="20"/>
        </w:rPr>
        <w:t>40</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ze dne </w:t>
      </w:r>
      <w:r w:rsidR="00411F02">
        <w:rPr>
          <w:rFonts w:ascii="Georgia" w:eastAsia="Georgia" w:hAnsi="Georgia" w:cs="Georgia"/>
          <w:sz w:val="20"/>
          <w:szCs w:val="20"/>
        </w:rPr>
        <w:t>22</w:t>
      </w:r>
      <w:r w:rsidRPr="005B7A0C">
        <w:rPr>
          <w:rFonts w:ascii="Georgia" w:eastAsia="Georgia" w:hAnsi="Georgia" w:cs="Georgia"/>
          <w:sz w:val="20"/>
          <w:szCs w:val="20"/>
        </w:rPr>
        <w:t>. června 202</w:t>
      </w:r>
      <w:r w:rsidR="00411F02">
        <w:rPr>
          <w:rFonts w:ascii="Georgia" w:eastAsia="Georgia" w:hAnsi="Georgia" w:cs="Georgia"/>
          <w:sz w:val="20"/>
          <w:szCs w:val="20"/>
        </w:rPr>
        <w:t>2</w:t>
      </w:r>
      <w:r w:rsidRPr="005B7A0C">
        <w:rPr>
          <w:rFonts w:ascii="Georgia" w:eastAsia="Georgia" w:hAnsi="Georgia" w:cs="Georgia"/>
          <w:sz w:val="20"/>
          <w:szCs w:val="20"/>
        </w:rPr>
        <w:t xml:space="preserve"> o Hlavních oblastech státní dotační politiky vůči nestátním neziskovým organizacím na podporu veřejně prospěšných činností pro rok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hAnsi="Georgia"/>
        </w:rPr>
        <w:br/>
      </w:r>
      <w:r w:rsidRPr="005B7A0C">
        <w:rPr>
          <w:rFonts w:ascii="Georgia" w:eastAsia="Georgia" w:hAnsi="Georgia" w:cs="Georgia"/>
          <w:sz w:val="20"/>
          <w:szCs w:val="20"/>
        </w:rPr>
        <w:t xml:space="preserve">a dle usnesení vlády č. </w:t>
      </w:r>
      <w:r w:rsidR="00411F02">
        <w:rPr>
          <w:rFonts w:ascii="Georgia" w:eastAsia="Georgia" w:hAnsi="Georgia" w:cs="Georgia"/>
          <w:sz w:val="20"/>
          <w:szCs w:val="20"/>
        </w:rPr>
        <w:t xml:space="preserve">481 </w:t>
      </w:r>
      <w:r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Pr="005B7A0C">
        <w:rPr>
          <w:rFonts w:ascii="Georgia" w:eastAsia="Georgia" w:hAnsi="Georgia" w:cs="Georgia"/>
          <w:sz w:val="20"/>
          <w:szCs w:val="20"/>
        </w:rPr>
        <w:t xml:space="preserve">června </w:t>
      </w:r>
      <w:r w:rsidR="00411F02" w:rsidRPr="005B7A0C">
        <w:rPr>
          <w:rFonts w:ascii="Georgia" w:eastAsia="Georgia" w:hAnsi="Georgia" w:cs="Georgia"/>
          <w:sz w:val="20"/>
          <w:szCs w:val="20"/>
        </w:rPr>
        <w:t>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k dvoustranné zahraniční rozvojové spolupráci v r.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a ke střednědobému výhledu jejího financování do r. 202</w:t>
      </w:r>
      <w:r w:rsidR="00411F02">
        <w:rPr>
          <w:rFonts w:ascii="Georgia" w:eastAsia="Georgia" w:hAnsi="Georgia" w:cs="Georgia"/>
          <w:sz w:val="20"/>
          <w:szCs w:val="20"/>
        </w:rPr>
        <w:t>5</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17B49324"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v souladu s Tabulkou výstupů</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a finančního rámce</w:t>
            </w:r>
            <w:r w:rsidRPr="002B4D31">
              <w:rPr>
                <w:rFonts w:ascii="Georgia" w:hAnsi="Georgia"/>
                <w:color w:val="000000" w:themeColor="text1"/>
                <w:sz w:val="21"/>
                <w:szCs w:val="21"/>
              </w:rPr>
              <w:t xml:space="preserve"> projektu v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Strukturovaným rozpočtem projektu pro rok 202</w:t>
            </w:r>
            <w:r w:rsidR="005548A5">
              <w:rPr>
                <w:rFonts w:ascii="Georgia" w:hAnsi="Georgia"/>
                <w:sz w:val="21"/>
                <w:szCs w:val="21"/>
              </w:rPr>
              <w:t>3</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3E8F5F69"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B40BC9">
              <w:rPr>
                <w:rFonts w:ascii="Georgia" w:hAnsi="Georgia"/>
                <w:color w:val="auto"/>
                <w:sz w:val="21"/>
                <w:szCs w:val="21"/>
                <w:highlight w:val="yellow"/>
              </w:rPr>
              <w:t>do 31. 12. 20</w:t>
            </w:r>
            <w:r w:rsidRPr="00CD6F26">
              <w:rPr>
                <w:rFonts w:ascii="Georgia" w:hAnsi="Georgia"/>
                <w:color w:val="auto"/>
                <w:sz w:val="21"/>
                <w:szCs w:val="21"/>
                <w:highlight w:val="yellow"/>
              </w:rPr>
              <w:t>2</w:t>
            </w:r>
            <w:r w:rsidR="00CD6F26" w:rsidRPr="00CD6F26">
              <w:rPr>
                <w:rFonts w:ascii="Georgia" w:hAnsi="Georgia"/>
                <w:color w:val="auto"/>
                <w:sz w:val="21"/>
                <w:szCs w:val="21"/>
                <w:highlight w:val="yellow"/>
              </w:rPr>
              <w:t>3</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5133A5A5"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w:t>
            </w:r>
            <w:r w:rsidRPr="006347AA">
              <w:rPr>
                <w:rFonts w:ascii="Georgia" w:hAnsi="Georgia"/>
                <w:b/>
                <w:bCs/>
                <w:color w:val="000000" w:themeColor="text1"/>
                <w:sz w:val="21"/>
                <w:szCs w:val="21"/>
                <w:highlight w:val="yellow"/>
              </w:rPr>
              <w:t>202</w:t>
            </w:r>
            <w:r w:rsidR="00CD6F26" w:rsidRPr="006347AA">
              <w:rPr>
                <w:rFonts w:ascii="Georgia" w:hAnsi="Georgia"/>
                <w:b/>
                <w:bCs/>
                <w:color w:val="000000" w:themeColor="text1"/>
                <w:sz w:val="21"/>
                <w:szCs w:val="21"/>
                <w:highlight w:val="yellow"/>
              </w:rPr>
              <w:t>3</w:t>
            </w:r>
            <w:r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CD6F26">
              <w:rPr>
                <w:rFonts w:ascii="Georgia" w:hAnsi="Georgia"/>
                <w:b/>
                <w:bCs/>
                <w:noProof/>
                <w:color w:val="000000" w:themeColor="text1"/>
                <w:sz w:val="21"/>
                <w:szCs w:val="21"/>
              </w:rPr>
              <w:t>3</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3A5DC80"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w:t>
            </w:r>
            <w:r w:rsidRPr="006347AA">
              <w:rPr>
                <w:rFonts w:ascii="Georgia" w:hAnsi="Georgia"/>
                <w:sz w:val="21"/>
                <w:szCs w:val="21"/>
                <w:highlight w:val="yellow"/>
              </w:rPr>
              <w:t>202</w:t>
            </w:r>
            <w:r w:rsidR="00CD6F26" w:rsidRPr="006347AA">
              <w:rPr>
                <w:rFonts w:ascii="Georgia" w:hAnsi="Georgia"/>
                <w:sz w:val="21"/>
                <w:szCs w:val="21"/>
                <w:highlight w:val="yellow"/>
              </w:rPr>
              <w:t>3</w:t>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5711174F"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w:t>
            </w:r>
            <w:r w:rsidRPr="006347AA">
              <w:rPr>
                <w:rFonts w:ascii="Georgia" w:hAnsi="Georgia"/>
                <w:sz w:val="21"/>
                <w:szCs w:val="21"/>
                <w:highlight w:val="yellow"/>
              </w:rPr>
              <w:t>202</w:t>
            </w:r>
            <w:r w:rsidR="00543BBC" w:rsidRPr="006347AA">
              <w:rPr>
                <w:rFonts w:ascii="Georgia" w:hAnsi="Georgia"/>
                <w:sz w:val="21"/>
                <w:szCs w:val="21"/>
                <w:highlight w:val="yellow"/>
              </w:rPr>
              <w:t>3</w:t>
            </w:r>
            <w:r w:rsidRPr="002B4D31">
              <w:rPr>
                <w:rFonts w:ascii="Georgia" w:hAnsi="Georgia"/>
                <w:sz w:val="21"/>
                <w:szCs w:val="21"/>
              </w:rPr>
              <w:t xml:space="preserve"> může činit maximálně </w:t>
            </w:r>
            <w:r w:rsidR="00586882">
              <w:rPr>
                <w:rFonts w:ascii="Georgia" w:hAnsi="Georgia"/>
                <w:sz w:val="21"/>
                <w:szCs w:val="21"/>
              </w:rPr>
              <w:t>90 %</w:t>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1CC5C58B" w14:textId="12651BEE" w:rsidR="00E87A59" w:rsidRPr="00B40BC9" w:rsidRDefault="00CA7052" w:rsidP="00E87A59">
            <w:pPr>
              <w:ind w:right="284"/>
              <w:jc w:val="both"/>
              <w:rPr>
                <w:rFonts w:ascii="Georgia" w:hAnsi="Georgia"/>
                <w:b/>
                <w:bCs/>
                <w:color w:val="2E74B5" w:themeColor="accent5" w:themeShade="BF"/>
                <w:sz w:val="21"/>
                <w:szCs w:val="21"/>
                <w:lang w:val="de-DE"/>
              </w:rPr>
            </w:pPr>
            <w:r>
              <w:rPr>
                <w:rFonts w:ascii="Georgia" w:hAnsi="Georgia"/>
                <w:b/>
                <w:bCs/>
                <w:noProof/>
                <w:color w:val="000000" w:themeColor="text1"/>
                <w:sz w:val="21"/>
                <w:szCs w:val="21"/>
              </w:rPr>
              <w:t>Celá dotace</w:t>
            </w:r>
            <w:r>
              <w:rPr>
                <w:rFonts w:ascii="Georgia" w:hAnsi="Georgia"/>
                <w:b/>
                <w:bCs/>
                <w:sz w:val="21"/>
                <w:szCs w:val="21"/>
              </w:rPr>
              <w:t xml:space="preserve"> bude vyplacena příjemci dotace jednorázově </w:t>
            </w:r>
            <w:r>
              <w:rPr>
                <w:rFonts w:ascii="Georgia" w:hAnsi="Georgia"/>
                <w:sz w:val="21"/>
                <w:szCs w:val="21"/>
              </w:rPr>
              <w:t>do 15 dnů od doručení Rozhodnutí o poskytnutí dotace na účet příjemce dotace uvedený v tomto rozhodnutí.</w:t>
            </w: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4C8E2CD3"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2A53EB">
              <w:rPr>
                <w:rFonts w:ascii="Georgia" w:hAnsi="Georgia"/>
                <w:sz w:val="20"/>
                <w:szCs w:val="20"/>
              </w:rPr>
              <w:t>1</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2A53EB">
              <w:rPr>
                <w:rFonts w:ascii="Georgia" w:hAnsi="Georgia"/>
                <w:sz w:val="20"/>
                <w:szCs w:val="20"/>
              </w:rPr>
              <w:t>3</w:t>
            </w:r>
            <w:r w:rsidRPr="002B4D31">
              <w:rPr>
                <w:rFonts w:ascii="Georgia" w:hAnsi="Georgia"/>
                <w:sz w:val="20"/>
                <w:szCs w:val="20"/>
              </w:rPr>
              <w:t>, 3</w:t>
            </w:r>
            <w:r w:rsidR="002A53EB">
              <w:rPr>
                <w:rFonts w:ascii="Georgia" w:hAnsi="Georgia"/>
                <w:sz w:val="20"/>
                <w:szCs w:val="20"/>
              </w:rPr>
              <w:t>4</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67D24264" w:rsidR="007D2CBA" w:rsidRPr="005B7A0C"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411F02" w:rsidRPr="00411F02">
              <w:rPr>
                <w:rFonts w:ascii="Georgia" w:hAnsi="Georgia"/>
                <w:sz w:val="20"/>
                <w:szCs w:val="20"/>
              </w:rPr>
              <w:t xml:space="preserve">540 ze dne 22. června 2022 o Hlavních oblastech státní dotační politiky vůči nestátním neziskovým organizacím na podporu veřejně prospěšných činností pro rok 2023 </w:t>
            </w:r>
            <w:r w:rsidRPr="005B7A0C">
              <w:rPr>
                <w:rFonts w:ascii="Georgia" w:hAnsi="Georgia"/>
                <w:sz w:val="20"/>
                <w:szCs w:val="20"/>
              </w:rPr>
              <w:t>a</w:t>
            </w:r>
            <w:r w:rsidRPr="005B7A0C">
              <w:rPr>
                <w:rFonts w:ascii="Georgia" w:eastAsia="Georgia" w:hAnsi="Georgia" w:cs="Georgia"/>
                <w:sz w:val="20"/>
                <w:szCs w:val="20"/>
              </w:rPr>
              <w:t xml:space="preserve"> usnesením vlády </w:t>
            </w:r>
            <w:r w:rsidR="00411F02" w:rsidRPr="005B7A0C">
              <w:rPr>
                <w:rFonts w:ascii="Georgia" w:eastAsia="Georgia" w:hAnsi="Georgia" w:cs="Georgia"/>
                <w:sz w:val="20"/>
                <w:szCs w:val="20"/>
              </w:rPr>
              <w:t xml:space="preserve">č. </w:t>
            </w:r>
            <w:r w:rsidR="00411F02">
              <w:rPr>
                <w:rFonts w:ascii="Georgia" w:eastAsia="Georgia" w:hAnsi="Georgia" w:cs="Georgia"/>
                <w:sz w:val="20"/>
                <w:szCs w:val="20"/>
              </w:rPr>
              <w:t xml:space="preserve">481 </w:t>
            </w:r>
            <w:r w:rsidR="00411F02"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00411F02" w:rsidRPr="005B7A0C">
              <w:rPr>
                <w:rFonts w:ascii="Georgia" w:eastAsia="Georgia" w:hAnsi="Georgia" w:cs="Georgia"/>
                <w:sz w:val="20"/>
                <w:szCs w:val="20"/>
              </w:rPr>
              <w:t>června 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k dvoustranné zahraniční rozvojové spolupráci v r. 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a ke střednědobému výhledu jejího financování do r. 202</w:t>
            </w:r>
            <w:r w:rsidR="00411F02">
              <w:rPr>
                <w:rFonts w:ascii="Georgia" w:eastAsia="Georgia" w:hAnsi="Georgia" w:cs="Georgia"/>
                <w:sz w:val="20"/>
                <w:szCs w:val="20"/>
              </w:rPr>
              <w:t>5</w:t>
            </w:r>
            <w:r w:rsidRPr="005B7A0C">
              <w:rPr>
                <w:rFonts w:ascii="Georgia" w:eastAsia="Georgia" w:hAnsi="Georgia" w:cs="Georgia"/>
                <w:sz w:val="20"/>
                <w:szCs w:val="20"/>
              </w:rPr>
              <w:t>.</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45B81AF9"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do 31. 12.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rozpočtu projektu (Příloha č. 2) tohoto Rozhodnutí, který byl sestaven v souladu s podmínkami výzvy č.j</w:t>
            </w:r>
            <w:r w:rsidR="00586882">
              <w:rPr>
                <w:rFonts w:ascii="Georgia" w:eastAsia="Georgia" w:hAnsi="Georgia" w:cs="Georgia"/>
                <w:b/>
                <w:bCs/>
                <w:color w:val="000000" w:themeColor="text1"/>
                <w:sz w:val="20"/>
                <w:szCs w:val="20"/>
              </w:rPr>
              <w:t>.</w:t>
            </w:r>
            <w:r w:rsidRPr="00B40BC9">
              <w:rPr>
                <w:rFonts w:ascii="Georgia" w:eastAsia="Georgia" w:hAnsi="Georgia" w:cs="Georgia"/>
                <w:b/>
                <w:bCs/>
                <w:color w:val="000000" w:themeColor="text1"/>
                <w:sz w:val="20"/>
                <w:szCs w:val="20"/>
              </w:rPr>
              <w:t xml:space="preserve"> </w:t>
            </w:r>
            <w:r w:rsidR="00BD4675" w:rsidRPr="00BD4675">
              <w:rPr>
                <w:rFonts w:ascii="Georgia" w:eastAsia="Georgia" w:hAnsi="Georgia" w:cs="Georgia"/>
                <w:b/>
                <w:bCs/>
                <w:color w:val="000000" w:themeColor="text1"/>
                <w:sz w:val="20"/>
                <w:szCs w:val="20"/>
              </w:rPr>
              <w:t>283000/2022-ČRA</w:t>
            </w:r>
            <w:r w:rsidRPr="00BD4675">
              <w:rPr>
                <w:rFonts w:eastAsia="Georgia" w:cs="Georgia"/>
                <w:color w:val="000000" w:themeColor="text1"/>
              </w:rPr>
              <w:t>.</w:t>
            </w:r>
            <w:r w:rsidR="00BD4675">
              <w:rPr>
                <w:rFonts w:eastAsia="Georgia" w:cs="Georgia"/>
                <w:color w:val="000000" w:themeColor="text1"/>
              </w:rPr>
              <w:t xml:space="preserve"> </w:t>
            </w:r>
            <w:r w:rsidRPr="00B40BC9">
              <w:rPr>
                <w:rFonts w:ascii="Georgia" w:hAnsi="Georgia"/>
                <w:b/>
                <w:bCs/>
                <w:color w:val="000000" w:themeColor="text1"/>
                <w:sz w:val="20"/>
                <w:szCs w:val="20"/>
              </w:rPr>
              <w:t>Kapitola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přímých nákladů projektu</w:t>
            </w:r>
            <w:r>
              <w:rPr>
                <w:rFonts w:ascii="Georgia" w:hAnsi="Georgia"/>
                <w:b/>
                <w:bCs/>
                <w:color w:val="000000" w:themeColor="text1"/>
                <w:sz w:val="20"/>
                <w:szCs w:val="20"/>
              </w:rPr>
              <w:t xml:space="preserve"> hrazených z </w:t>
            </w:r>
            <w:r w:rsidRPr="00BD4675">
              <w:rPr>
                <w:rFonts w:ascii="Georgia" w:hAnsi="Georgia"/>
                <w:b/>
                <w:bCs/>
                <w:color w:val="000000" w:themeColor="text1"/>
                <w:sz w:val="20"/>
                <w:szCs w:val="20"/>
              </w:rPr>
              <w:t>dotace.</w:t>
            </w:r>
            <w:r w:rsidRPr="00BD4675">
              <w:rPr>
                <w:rFonts w:ascii="Georgia" w:hAnsi="Georgia"/>
                <w:color w:val="000000" w:themeColor="text1"/>
                <w:sz w:val="20"/>
                <w:szCs w:val="20"/>
              </w:rPr>
              <w:t xml:space="preserve"> </w:t>
            </w:r>
            <w:bookmarkStart w:id="0" w:name="_Hlk62151684"/>
            <w:r w:rsidRPr="00BD4675">
              <w:rPr>
                <w:rFonts w:ascii="Georgia" w:hAnsi="Georgia"/>
                <w:b/>
                <w:bCs/>
                <w:sz w:val="20"/>
                <w:szCs w:val="20"/>
              </w:rPr>
              <w:t xml:space="preserve">Objem prostředků vynaložených na Přípravu projektu nesmí přesáhnout </w:t>
            </w:r>
            <w:r w:rsidR="00BD4675" w:rsidRPr="00BD4675">
              <w:rPr>
                <w:rFonts w:ascii="Georgia" w:hAnsi="Georgia"/>
                <w:b/>
                <w:bCs/>
                <w:sz w:val="20"/>
                <w:szCs w:val="20"/>
              </w:rPr>
              <w:t>5</w:t>
            </w:r>
            <w:r w:rsidRPr="00BD4675">
              <w:rPr>
                <w:rFonts w:ascii="Georgia" w:hAnsi="Georgia"/>
                <w:b/>
                <w:bCs/>
                <w:sz w:val="20"/>
                <w:szCs w:val="20"/>
              </w:rPr>
              <w:t xml:space="preserve"> %</w:t>
            </w:r>
            <w:r w:rsidR="00131062" w:rsidRPr="00BD4675">
              <w:rPr>
                <w:rFonts w:ascii="Georgia" w:hAnsi="Georgia"/>
                <w:b/>
                <w:bCs/>
                <w:sz w:val="20"/>
                <w:szCs w:val="20"/>
              </w:rPr>
              <w:t xml:space="preserve"> (v prvním roce realizace)</w:t>
            </w:r>
            <w:r w:rsidRPr="00BD4675">
              <w:rPr>
                <w:rFonts w:ascii="Georgia" w:hAnsi="Georgia"/>
                <w:b/>
                <w:bCs/>
                <w:sz w:val="20"/>
                <w:szCs w:val="20"/>
              </w:rPr>
              <w:t xml:space="preserve"> z</w:t>
            </w:r>
            <w:r w:rsidR="00F96B72" w:rsidRPr="00BD4675">
              <w:rPr>
                <w:rFonts w:ascii="Georgia" w:hAnsi="Georgia"/>
                <w:b/>
                <w:bCs/>
                <w:sz w:val="20"/>
                <w:szCs w:val="20"/>
              </w:rPr>
              <w:t> </w:t>
            </w:r>
            <w:bookmarkEnd w:id="0"/>
            <w:r w:rsidR="00F96B72" w:rsidRPr="00BD4675">
              <w:rPr>
                <w:rFonts w:ascii="Georgia" w:hAnsi="Georgia"/>
                <w:b/>
                <w:bCs/>
                <w:sz w:val="20"/>
                <w:szCs w:val="20"/>
              </w:rPr>
              <w:t>celkových</w:t>
            </w:r>
            <w:r w:rsidR="00131062" w:rsidRPr="00BD4675">
              <w:rPr>
                <w:rFonts w:ascii="Georgia" w:hAnsi="Georgia"/>
                <w:b/>
                <w:bCs/>
                <w:color w:val="000000" w:themeColor="text1"/>
                <w:sz w:val="20"/>
                <w:szCs w:val="20"/>
              </w:rPr>
              <w:t xml:space="preserve"> nákladů</w:t>
            </w:r>
            <w:r w:rsidR="00131062" w:rsidRPr="00B40BC9">
              <w:rPr>
                <w:rFonts w:ascii="Georgia" w:hAnsi="Georgia"/>
                <w:b/>
                <w:bCs/>
                <w:color w:val="000000" w:themeColor="text1"/>
                <w:sz w:val="20"/>
                <w:szCs w:val="20"/>
              </w:rPr>
              <w:t xml:space="preserve"> projektu</w:t>
            </w:r>
            <w:r w:rsidR="00131062">
              <w:rPr>
                <w:rFonts w:ascii="Georgia" w:hAnsi="Georgia"/>
                <w:b/>
                <w:bCs/>
                <w:color w:val="000000" w:themeColor="text1"/>
                <w:sz w:val="20"/>
                <w:szCs w:val="20"/>
              </w:rPr>
              <w:t xml:space="preserve"> </w:t>
            </w:r>
            <w:r w:rsidR="00131062">
              <w:rPr>
                <w:rFonts w:ascii="Georgia" w:hAnsi="Georgia"/>
                <w:b/>
                <w:bCs/>
                <w:color w:val="000000" w:themeColor="text1"/>
                <w:sz w:val="20"/>
                <w:szCs w:val="20"/>
              </w:rPr>
              <w:lastRenderedPageBreak/>
              <w:t>hrazených z dotace</w:t>
            </w:r>
            <w:r w:rsidR="00131062">
              <w:rPr>
                <w:rFonts w:ascii="Georgia" w:hAnsi="Georgia"/>
                <w:b/>
                <w:bCs/>
                <w:sz w:val="20"/>
                <w:szCs w:val="20"/>
              </w:rPr>
              <w:t xml:space="preserve">. </w:t>
            </w:r>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5750FC78"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6347AA">
              <w:rPr>
                <w:rFonts w:ascii="Georgia" w:hAnsi="Georgia"/>
                <w:sz w:val="20"/>
                <w:szCs w:val="20"/>
              </w:rPr>
              <w:t>,</w:t>
            </w:r>
            <w:r w:rsidRPr="002B4D31">
              <w:rPr>
                <w:rFonts w:ascii="Georgia" w:hAnsi="Georgia"/>
                <w:sz w:val="20"/>
                <w:szCs w:val="20"/>
              </w:rPr>
              <w:t xml:space="preserve"> aktivit</w:t>
            </w:r>
            <w:r w:rsidR="006347AA">
              <w:rPr>
                <w:rFonts w:ascii="Georgia" w:hAnsi="Georgia"/>
                <w:sz w:val="20"/>
                <w:szCs w:val="20"/>
              </w:rPr>
              <w:t xml:space="preserve"> a finančního rámce</w:t>
            </w:r>
            <w:r w:rsidRPr="002B4D31">
              <w:rPr>
                <w:rFonts w:ascii="Georgia" w:hAnsi="Georgia"/>
                <w:sz w:val="20"/>
                <w:szCs w:val="20"/>
              </w:rPr>
              <w:t xml:space="preserve"> projektu v roce </w:t>
            </w:r>
            <w:r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143496"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 xml:space="preserve">Poskytovatel si vyhrazuje právo na vyžádání </w:t>
            </w:r>
            <w:r w:rsidRPr="00143496">
              <w:rPr>
                <w:rFonts w:ascii="Georgia" w:hAnsi="Georgia"/>
                <w:b/>
                <w:bCs/>
                <w:iCs/>
                <w:color w:val="000000"/>
                <w:sz w:val="21"/>
                <w:szCs w:val="21"/>
              </w:rPr>
              <w:t>dokladů o reálném vynaložení prostředků ZRS ČR na účel projektu (např. originály účetních dokladů).</w:t>
            </w:r>
          </w:p>
          <w:p w14:paraId="6FC4CC7A" w14:textId="77777777" w:rsidR="00E87A59" w:rsidRPr="00143496" w:rsidRDefault="00E87A59" w:rsidP="00E87A59">
            <w:pPr>
              <w:ind w:right="284"/>
              <w:jc w:val="both"/>
              <w:rPr>
                <w:rFonts w:ascii="Georgia" w:hAnsi="Georgia"/>
                <w:color w:val="000000" w:themeColor="text1"/>
                <w:sz w:val="20"/>
                <w:szCs w:val="20"/>
              </w:rPr>
            </w:pPr>
          </w:p>
          <w:p w14:paraId="6BE565CB" w14:textId="76FE06C2" w:rsidR="00E87A59" w:rsidRPr="00143496"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143496">
              <w:rPr>
                <w:rFonts w:ascii="Georgia" w:hAnsi="Georgia"/>
                <w:b/>
                <w:bCs/>
                <w:color w:val="000000" w:themeColor="text1"/>
                <w:sz w:val="20"/>
              </w:rPr>
              <w:t xml:space="preserve">Příjemce dotace </w:t>
            </w:r>
            <w:r w:rsidRPr="00BD4675">
              <w:rPr>
                <w:rFonts w:ascii="Georgia" w:hAnsi="Georgia"/>
                <w:b/>
                <w:bCs/>
                <w:color w:val="000000" w:themeColor="text1"/>
                <w:sz w:val="20"/>
              </w:rPr>
              <w:t xml:space="preserve">je </w:t>
            </w:r>
            <w:r w:rsidR="00143496" w:rsidRPr="00BD4675">
              <w:rPr>
                <w:rFonts w:ascii="Georgia" w:hAnsi="Georgia"/>
                <w:b/>
                <w:bCs/>
                <w:color w:val="000000" w:themeColor="text1"/>
                <w:sz w:val="20"/>
              </w:rPr>
              <w:t>(</w:t>
            </w:r>
            <w:r w:rsidR="00143496" w:rsidRPr="00BD4675">
              <w:rPr>
                <w:rFonts w:ascii="Georgia" w:hAnsi="Georgia"/>
                <w:b/>
                <w:bCs/>
                <w:color w:val="000000" w:themeColor="text1"/>
                <w:sz w:val="20"/>
                <w:highlight w:val="yellow"/>
              </w:rPr>
              <w:t>v případě víceletého projektu</w:t>
            </w:r>
            <w:r w:rsidR="00143496" w:rsidRPr="00BD4675">
              <w:rPr>
                <w:rFonts w:ascii="Georgia" w:hAnsi="Georgia"/>
                <w:b/>
                <w:bCs/>
                <w:color w:val="000000" w:themeColor="text1"/>
                <w:sz w:val="20"/>
              </w:rPr>
              <w:t>)</w:t>
            </w:r>
            <w:r w:rsidR="00143496" w:rsidRPr="00143496">
              <w:rPr>
                <w:rFonts w:ascii="Georgia" w:hAnsi="Georgia"/>
                <w:b/>
                <w:bCs/>
                <w:color w:val="000000" w:themeColor="text1"/>
                <w:sz w:val="20"/>
              </w:rPr>
              <w:t xml:space="preserve"> </w:t>
            </w:r>
            <w:r w:rsidRPr="00143496">
              <w:rPr>
                <w:rFonts w:ascii="Georgia" w:hAnsi="Georgia"/>
                <w:b/>
                <w:bCs/>
                <w:color w:val="000000" w:themeColor="text1"/>
                <w:sz w:val="20"/>
              </w:rPr>
              <w:t>povinen předložit datovou schránkou poskytovateli průběžnou zprávu o realizaci do 31.7.202</w:t>
            </w:r>
            <w:r w:rsidR="00543BBC" w:rsidRPr="00143496">
              <w:rPr>
                <w:rFonts w:ascii="Georgia" w:hAnsi="Georgia"/>
                <w:b/>
                <w:bCs/>
                <w:color w:val="000000" w:themeColor="text1"/>
                <w:sz w:val="20"/>
              </w:rPr>
              <w:t>3</w:t>
            </w:r>
            <w:r w:rsidRPr="00143496">
              <w:rPr>
                <w:rFonts w:ascii="Georgia" w:hAnsi="Georgia"/>
                <w:b/>
                <w:bCs/>
                <w:color w:val="000000" w:themeColor="text1"/>
                <w:sz w:val="20"/>
              </w:rPr>
              <w:t xml:space="preserve"> (za období leden až červen 202</w:t>
            </w:r>
            <w:r w:rsidR="005548A5" w:rsidRPr="00143496">
              <w:rPr>
                <w:rFonts w:ascii="Georgia" w:hAnsi="Georgia"/>
                <w:b/>
                <w:bCs/>
                <w:color w:val="000000" w:themeColor="text1"/>
                <w:sz w:val="20"/>
              </w:rPr>
              <w:t>3</w:t>
            </w:r>
            <w:r w:rsidRPr="00143496">
              <w:rPr>
                <w:rFonts w:ascii="Georgia" w:hAnsi="Georgia"/>
                <w:b/>
                <w:bCs/>
                <w:color w:val="000000" w:themeColor="text1"/>
                <w:sz w:val="20"/>
              </w:rPr>
              <w:t>)</w:t>
            </w:r>
            <w:r w:rsidR="00543BBC" w:rsidRPr="00143496">
              <w:rPr>
                <w:rFonts w:ascii="Georgia" w:hAnsi="Georgia"/>
                <w:b/>
                <w:bCs/>
                <w:color w:val="000000" w:themeColor="text1"/>
                <w:sz w:val="20"/>
              </w:rPr>
              <w:t xml:space="preserve">. </w:t>
            </w:r>
            <w:r w:rsidRPr="00143496">
              <w:rPr>
                <w:rFonts w:ascii="Georgia" w:hAnsi="Georgia"/>
                <w:b/>
                <w:bCs/>
                <w:color w:val="000000" w:themeColor="text1"/>
                <w:sz w:val="20"/>
              </w:rPr>
              <w:t>V termínu do 31. 1. 202</w:t>
            </w:r>
            <w:r w:rsidR="00543BBC" w:rsidRPr="00143496">
              <w:rPr>
                <w:rFonts w:ascii="Georgia" w:hAnsi="Georgia"/>
                <w:b/>
                <w:bCs/>
                <w:color w:val="000000" w:themeColor="text1"/>
                <w:sz w:val="20"/>
              </w:rPr>
              <w:t>4</w:t>
            </w:r>
            <w:r w:rsidRPr="00143496">
              <w:rPr>
                <w:rFonts w:ascii="Georgia" w:hAnsi="Georgia"/>
                <w:b/>
                <w:bCs/>
                <w:color w:val="000000" w:themeColor="text1"/>
                <w:sz w:val="20"/>
              </w:rPr>
              <w:t xml:space="preserve"> je příjemce dotace povinen předložit datovou schránkou roční zprávu o realizaci projektu. </w:t>
            </w:r>
            <w:r w:rsidR="00E87A59" w:rsidRPr="00143496">
              <w:rPr>
                <w:rFonts w:ascii="Georgia" w:hAnsi="Georgia"/>
                <w:sz w:val="20"/>
              </w:rPr>
              <w:t>V případě posledního roku realizace víceletého projektu pak odevzdává</w:t>
            </w:r>
            <w:r w:rsidR="006347AA" w:rsidRPr="00143496">
              <w:rPr>
                <w:rFonts w:ascii="Georgia" w:hAnsi="Georgia"/>
                <w:sz w:val="20"/>
              </w:rPr>
              <w:t xml:space="preserve"> do 31.1. roku následujícího po roku ukončení realizace projektu,</w:t>
            </w:r>
            <w:r w:rsidR="00E87A59" w:rsidRPr="00143496">
              <w:rPr>
                <w:rFonts w:ascii="Georgia" w:hAnsi="Georgia"/>
                <w:sz w:val="20"/>
              </w:rPr>
              <w:t xml:space="preserve"> jak zprávu roční, tak zprávu závěrečnou, která shrnuje projekt za celou dobu jeho realizace. Pokud příjemce dotace nedodá průběžnou, roční nebo závěrečnou zprávu ve stanoveném termínu, bude mu za každý i započatý den prodlení se splněním této podmínky stanoven odvod ve výši 2 000,- Kč. U víceletých projektů, kde se očekává návazná realizace v dalších letech, je schválení roční zprávy o realizaci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143496">
              <w:rPr>
                <w:rFonts w:ascii="Georgia" w:hAnsi="Georgia"/>
                <w:color w:val="000000" w:themeColor="text1"/>
                <w:sz w:val="20"/>
              </w:rPr>
              <w:t xml:space="preserve"> </w:t>
            </w:r>
          </w:p>
          <w:p w14:paraId="5A7F1827" w14:textId="77777777" w:rsidR="00E87A59" w:rsidRPr="00143496" w:rsidRDefault="00E87A59" w:rsidP="00E87A59">
            <w:pPr>
              <w:pStyle w:val="Zkladntext"/>
              <w:tabs>
                <w:tab w:val="num" w:pos="786"/>
              </w:tabs>
              <w:spacing w:line="240" w:lineRule="auto"/>
              <w:ind w:left="360" w:right="284"/>
              <w:rPr>
                <w:rFonts w:ascii="Georgia" w:hAnsi="Georgia"/>
                <w:b/>
                <w:bCs/>
                <w:color w:val="000000"/>
                <w:sz w:val="20"/>
              </w:rPr>
            </w:pPr>
          </w:p>
          <w:p w14:paraId="58CE704D" w14:textId="261CFF4E" w:rsidR="00E87A59" w:rsidRPr="00143496" w:rsidRDefault="00E87A59" w:rsidP="00E87A59">
            <w:pPr>
              <w:pStyle w:val="Zkladntext"/>
              <w:numPr>
                <w:ilvl w:val="0"/>
                <w:numId w:val="2"/>
              </w:numPr>
              <w:tabs>
                <w:tab w:val="num" w:pos="786"/>
              </w:tabs>
              <w:spacing w:line="240" w:lineRule="auto"/>
              <w:ind w:right="284"/>
              <w:rPr>
                <w:color w:val="000000"/>
                <w:sz w:val="20"/>
              </w:rPr>
            </w:pPr>
            <w:r w:rsidRPr="00143496">
              <w:rPr>
                <w:rFonts w:ascii="Georgia" w:eastAsia="Georgia" w:hAnsi="Georgia" w:cs="Georgia"/>
                <w:sz w:val="20"/>
              </w:rPr>
              <w:t xml:space="preserve">Dílčí výstupy projektu je příjemce oprávněn v průběhu roku </w:t>
            </w:r>
            <w:r w:rsidR="005F5704" w:rsidRPr="00143496">
              <w:rPr>
                <w:rFonts w:ascii="Georgia" w:hAnsi="Georgia"/>
                <w:sz w:val="20"/>
              </w:rPr>
              <w:t>202</w:t>
            </w:r>
            <w:r w:rsidR="00543BBC" w:rsidRPr="00143496">
              <w:rPr>
                <w:rFonts w:ascii="Georgia" w:hAnsi="Georgia"/>
                <w:sz w:val="20"/>
              </w:rPr>
              <w:t>3</w:t>
            </w:r>
            <w:r w:rsidRPr="00143496">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roční/závěrečné zprávy o realizaci projektu.</w:t>
            </w:r>
          </w:p>
          <w:p w14:paraId="02B7158A" w14:textId="77777777" w:rsidR="00E87A59" w:rsidRPr="00143496" w:rsidRDefault="00E87A59" w:rsidP="00E87A59">
            <w:pPr>
              <w:pStyle w:val="Zkladntext"/>
              <w:tabs>
                <w:tab w:val="num" w:pos="786"/>
              </w:tabs>
              <w:spacing w:line="240" w:lineRule="auto"/>
              <w:ind w:right="284"/>
              <w:rPr>
                <w:rFonts w:ascii="Georgia" w:eastAsia="Georgia" w:hAnsi="Georgia" w:cs="Georgia"/>
                <w:sz w:val="20"/>
              </w:rPr>
            </w:pPr>
          </w:p>
          <w:p w14:paraId="44C20143" w14:textId="286DA37A" w:rsidR="00E87A59" w:rsidRPr="00143496" w:rsidRDefault="00E87A59" w:rsidP="00E87A59">
            <w:pPr>
              <w:pStyle w:val="Zkladntext"/>
              <w:numPr>
                <w:ilvl w:val="0"/>
                <w:numId w:val="2"/>
              </w:numPr>
              <w:tabs>
                <w:tab w:val="num" w:pos="786"/>
              </w:tabs>
              <w:spacing w:line="240" w:lineRule="auto"/>
              <w:ind w:right="284"/>
              <w:rPr>
                <w:color w:val="000000" w:themeColor="text1"/>
                <w:sz w:val="20"/>
              </w:rPr>
            </w:pPr>
            <w:r w:rsidRPr="00143496">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w:t>
            </w:r>
            <w:r w:rsidR="00543BBC" w:rsidRPr="00143496">
              <w:rPr>
                <w:rFonts w:ascii="Georgia" w:eastAsia="Georgia" w:hAnsi="Georgia" w:cs="Georgia"/>
                <w:sz w:val="20"/>
              </w:rPr>
              <w:t>4</w:t>
            </w:r>
            <w:r w:rsidRPr="00143496">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w:t>
            </w:r>
            <w:r w:rsidRPr="002B4D31">
              <w:rPr>
                <w:rFonts w:ascii="Georgia" w:hAnsi="Georgia"/>
                <w:color w:val="000000" w:themeColor="text1"/>
                <w:sz w:val="20"/>
              </w:rPr>
              <w:lastRenderedPageBreak/>
              <w:t xml:space="preserve">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26964F23"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průběžné/roční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6A9F6215"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0221B07C"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Pr="00FD34CD">
              <w:rPr>
                <w:rFonts w:ascii="Georgia" w:eastAsia="Georgia" w:hAnsi="Georgia" w:cs="Georgia"/>
                <w:b/>
                <w:bCs/>
                <w:color w:val="000000" w:themeColor="text1"/>
                <w:sz w:val="20"/>
                <w:szCs w:val="20"/>
              </w:rPr>
              <w:t>202</w:t>
            </w:r>
            <w:r w:rsidR="00543BBC" w:rsidRPr="00FD34CD">
              <w:rPr>
                <w:rFonts w:ascii="Georgia" w:eastAsia="Georgia" w:hAnsi="Georgia" w:cs="Georgia"/>
                <w:b/>
                <w:bCs/>
                <w:color w:val="000000" w:themeColor="text1"/>
                <w:sz w:val="20"/>
                <w:szCs w:val="20"/>
              </w:rPr>
              <w:t>3</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w:t>
            </w:r>
            <w:r w:rsidR="006347AA">
              <w:rPr>
                <w:rFonts w:ascii="Georgia" w:eastAsia="Georgia" w:hAnsi="Georgia" w:cs="Georgia"/>
                <w:sz w:val="20"/>
                <w:szCs w:val="20"/>
              </w:rPr>
              <w:t>,</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a finančního rámce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99B1F4"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543BBC">
              <w:rPr>
                <w:rFonts w:ascii="Georgia" w:hAnsi="Georgia"/>
                <w:b/>
                <w:bCs/>
                <w:sz w:val="20"/>
              </w:rPr>
              <w:t>4</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lastRenderedPageBreak/>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6A5154E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Pr="00143496"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w:t>
            </w:r>
            <w:r w:rsidRPr="00143496">
              <w:rPr>
                <w:rFonts w:ascii="Georgia" w:hAnsi="Georgia"/>
                <w:bCs/>
                <w:iCs/>
                <w:sz w:val="21"/>
                <w:szCs w:val="21"/>
              </w:rPr>
              <w:t>zemi vyžadující registraci projektu a/nebo příjemce, je příjemce povinen podniknout všechny náležité kroky k dosažení této registrace bezprostředně po obdržení tohoto Rozhodnutí.</w:t>
            </w:r>
          </w:p>
          <w:p w14:paraId="5AB67939" w14:textId="77777777" w:rsidR="00C66F90" w:rsidRPr="00143496" w:rsidRDefault="00C66F90" w:rsidP="004F2771">
            <w:pPr>
              <w:pStyle w:val="Zkladntext"/>
              <w:tabs>
                <w:tab w:val="num" w:pos="786"/>
              </w:tabs>
              <w:spacing w:line="240" w:lineRule="auto"/>
              <w:ind w:left="360" w:right="284"/>
              <w:rPr>
                <w:rFonts w:ascii="Georgia" w:hAnsi="Georgia"/>
                <w:bCs/>
                <w:iCs/>
                <w:sz w:val="21"/>
                <w:szCs w:val="21"/>
              </w:rPr>
            </w:pPr>
          </w:p>
          <w:p w14:paraId="5E428A6B" w14:textId="244EFA7A" w:rsidR="00C66F90" w:rsidRPr="00143496" w:rsidRDefault="006347AA" w:rsidP="004F2771">
            <w:pPr>
              <w:pStyle w:val="Odstavecseseznamem"/>
              <w:numPr>
                <w:ilvl w:val="0"/>
                <w:numId w:val="2"/>
              </w:numPr>
              <w:tabs>
                <w:tab w:val="num" w:pos="786"/>
              </w:tabs>
              <w:ind w:right="284"/>
              <w:jc w:val="both"/>
              <w:rPr>
                <w:rFonts w:ascii="Georgia" w:hAnsi="Georgia"/>
                <w:bCs/>
                <w:iCs/>
                <w:sz w:val="21"/>
                <w:szCs w:val="21"/>
              </w:rPr>
            </w:pPr>
            <w:r w:rsidRPr="00143496">
              <w:rPr>
                <w:rFonts w:ascii="Georgia" w:hAnsi="Georgia"/>
                <w:bCs/>
                <w:iCs/>
                <w:sz w:val="21"/>
                <w:szCs w:val="21"/>
              </w:rPr>
              <w:t>Příjemce dotace</w:t>
            </w:r>
            <w:r w:rsidR="00491A5D" w:rsidRPr="00143496">
              <w:rPr>
                <w:rFonts w:ascii="Georgia" w:hAnsi="Georgia"/>
                <w:bCs/>
                <w:iCs/>
                <w:sz w:val="21"/>
                <w:szCs w:val="21"/>
              </w:rPr>
              <w:t xml:space="preserve"> je povinen poskytnout do 20 dnů od vyžádání poskytovatele dotace informace o skutečném čerpání rozpočtu (</w:t>
            </w:r>
            <w:r w:rsidRPr="00143496">
              <w:rPr>
                <w:rFonts w:ascii="Georgia" w:hAnsi="Georgia"/>
                <w:bCs/>
                <w:iCs/>
                <w:sz w:val="21"/>
                <w:szCs w:val="21"/>
              </w:rPr>
              <w:t>P</w:t>
            </w:r>
            <w:r w:rsidR="00491A5D" w:rsidRPr="00143496">
              <w:rPr>
                <w:rFonts w:ascii="Georgia" w:hAnsi="Georgia"/>
                <w:bCs/>
                <w:iCs/>
                <w:sz w:val="21"/>
                <w:szCs w:val="21"/>
              </w:rPr>
              <w:t xml:space="preserve">říloha č. 2 tohoto </w:t>
            </w:r>
            <w:r w:rsidRPr="00143496">
              <w:rPr>
                <w:rFonts w:ascii="Georgia" w:hAnsi="Georgia"/>
                <w:bCs/>
                <w:iCs/>
                <w:sz w:val="21"/>
                <w:szCs w:val="21"/>
              </w:rPr>
              <w:t>R</w:t>
            </w:r>
            <w:r w:rsidR="00491A5D" w:rsidRPr="00143496">
              <w:rPr>
                <w:rFonts w:ascii="Georgia" w:hAnsi="Georgia"/>
                <w:bCs/>
                <w:iCs/>
                <w:sz w:val="21"/>
                <w:szCs w:val="21"/>
              </w:rPr>
              <w:t xml:space="preserve">ozhodnutí) k poslednímu dni kalendářního měsíce předcházejícího kalendářnímu měsíci, v němž byla žádost doručena, </w:t>
            </w:r>
            <w:r w:rsidR="00C66F90" w:rsidRPr="00143496">
              <w:rPr>
                <w:rFonts w:ascii="Georgia" w:hAnsi="Georgia"/>
                <w:bCs/>
                <w:iCs/>
                <w:sz w:val="21"/>
                <w:szCs w:val="21"/>
              </w:rPr>
              <w:t xml:space="preserve">spolu s informací, jak budou řešeny případné odchylky mezi skutečným čerpáním a předpokládaným čerpáním dle </w:t>
            </w:r>
            <w:r w:rsidR="009B1F50" w:rsidRPr="00143496">
              <w:rPr>
                <w:rFonts w:ascii="Georgia" w:hAnsi="Georgia"/>
                <w:bCs/>
                <w:iCs/>
                <w:sz w:val="21"/>
                <w:szCs w:val="21"/>
              </w:rPr>
              <w:t>Tabulky výstupů, aktivit a finančního rámce</w:t>
            </w:r>
            <w:r w:rsidR="00C66F90" w:rsidRPr="00143496">
              <w:rPr>
                <w:rFonts w:ascii="Georgia" w:hAnsi="Georgia"/>
                <w:bCs/>
                <w:iCs/>
                <w:sz w:val="21"/>
                <w:szCs w:val="21"/>
              </w:rPr>
              <w:t xml:space="preserve"> u jednotlivých aktivit v následujícím měsíci, a to elektronicky na emailovou adresu </w:t>
            </w:r>
            <w:hyperlink r:id="rId12" w:history="1">
              <w:r w:rsidR="00491A5D" w:rsidRPr="00143496">
                <w:rPr>
                  <w:rStyle w:val="Hypertextovodkaz"/>
                  <w:rFonts w:ascii="Georgia" w:hAnsi="Georgia"/>
                  <w:bCs/>
                  <w:iCs/>
                  <w:sz w:val="21"/>
                  <w:szCs w:val="21"/>
                </w:rPr>
                <w:t>dotace@czechaid.cz</w:t>
              </w:r>
            </w:hyperlink>
            <w:r w:rsidR="00C66F90" w:rsidRPr="00143496">
              <w:rPr>
                <w:rFonts w:ascii="Georgia" w:hAnsi="Georgia"/>
                <w:bCs/>
                <w:iCs/>
                <w:sz w:val="21"/>
                <w:szCs w:val="21"/>
              </w:rPr>
              <w:t>.</w:t>
            </w:r>
            <w:r w:rsidR="00491A5D" w:rsidRPr="00143496">
              <w:rPr>
                <w:rFonts w:ascii="Georgia" w:hAnsi="Georgia"/>
                <w:bCs/>
                <w:iCs/>
                <w:sz w:val="21"/>
                <w:szCs w:val="21"/>
              </w:rPr>
              <w:t xml:space="preserve"> </w:t>
            </w:r>
            <w:r w:rsidR="00491A5D" w:rsidRPr="00143496">
              <w:rPr>
                <w:rFonts w:ascii="Georgia" w:hAnsi="Georgia"/>
                <w:b/>
                <w:iCs/>
                <w:sz w:val="21"/>
                <w:szCs w:val="21"/>
              </w:rPr>
              <w:t>V případě, že je v průběhu projektu příjemcem dotace identifikováno riziko nedočerpání dotace</w:t>
            </w:r>
            <w:r w:rsidR="00BC3499" w:rsidRPr="00143496">
              <w:rPr>
                <w:rFonts w:ascii="Georgia" w:hAnsi="Georgia"/>
                <w:b/>
                <w:iCs/>
                <w:sz w:val="21"/>
                <w:szCs w:val="21"/>
              </w:rPr>
              <w:t xml:space="preserve">, </w:t>
            </w:r>
            <w:r w:rsidR="00491A5D" w:rsidRPr="00143496">
              <w:rPr>
                <w:rFonts w:ascii="Georgia" w:hAnsi="Georgia"/>
                <w:b/>
                <w:iCs/>
                <w:sz w:val="21"/>
                <w:szCs w:val="21"/>
              </w:rPr>
              <w:t>je příjemce dotace povinen neprodleně</w:t>
            </w:r>
            <w:r w:rsidR="00586A89" w:rsidRPr="00143496">
              <w:rPr>
                <w:rFonts w:ascii="Georgia" w:hAnsi="Georgia"/>
                <w:b/>
                <w:iCs/>
                <w:sz w:val="21"/>
                <w:szCs w:val="21"/>
              </w:rPr>
              <w:t xml:space="preserve"> emailem</w:t>
            </w:r>
            <w:r w:rsidR="00BC3499" w:rsidRPr="00143496">
              <w:rPr>
                <w:rFonts w:ascii="Georgia" w:hAnsi="Georgia"/>
                <w:b/>
                <w:iCs/>
                <w:sz w:val="21"/>
                <w:szCs w:val="21"/>
              </w:rPr>
              <w:t xml:space="preserve"> na </w:t>
            </w:r>
            <w:hyperlink r:id="rId13" w:history="1">
              <w:r w:rsidR="00BC3499" w:rsidRPr="00143496">
                <w:rPr>
                  <w:rStyle w:val="Hypertextovodkaz"/>
                  <w:rFonts w:ascii="Georgia" w:hAnsi="Georgia"/>
                  <w:b/>
                  <w:iCs/>
                  <w:sz w:val="21"/>
                  <w:szCs w:val="21"/>
                </w:rPr>
                <w:t>dotace@czechaid.cz</w:t>
              </w:r>
            </w:hyperlink>
            <w:r w:rsidR="00491A5D" w:rsidRPr="00143496">
              <w:rPr>
                <w:rFonts w:ascii="Georgia" w:hAnsi="Georgia"/>
                <w:b/>
                <w:iCs/>
                <w:sz w:val="21"/>
                <w:szCs w:val="21"/>
              </w:rPr>
              <w:t xml:space="preserve"> informovat poskytovatele dotace</w:t>
            </w:r>
            <w:r w:rsidR="00586A89" w:rsidRPr="00143496">
              <w:rPr>
                <w:rFonts w:ascii="Georgia" w:hAnsi="Georgia"/>
                <w:b/>
                <w:iCs/>
                <w:sz w:val="21"/>
                <w:szCs w:val="21"/>
              </w:rPr>
              <w:t>.</w:t>
            </w:r>
          </w:p>
          <w:p w14:paraId="2865867F" w14:textId="77777777" w:rsidR="00E87A59" w:rsidRPr="00143496" w:rsidRDefault="00E87A59" w:rsidP="00E87A59">
            <w:pPr>
              <w:pStyle w:val="Zkladntext"/>
              <w:spacing w:line="240" w:lineRule="auto"/>
              <w:ind w:right="284"/>
              <w:rPr>
                <w:rFonts w:ascii="Georgia" w:hAnsi="Georgia"/>
                <w:b/>
                <w:bCs/>
                <w:sz w:val="20"/>
              </w:rPr>
            </w:pPr>
          </w:p>
          <w:p w14:paraId="59E58D03" w14:textId="29FA71BD" w:rsidR="00E87A59" w:rsidRPr="00143496" w:rsidRDefault="00E87A59" w:rsidP="00E87A59">
            <w:pPr>
              <w:pStyle w:val="Zkladntext"/>
              <w:spacing w:line="240" w:lineRule="auto"/>
              <w:ind w:right="284"/>
              <w:rPr>
                <w:rFonts w:ascii="Georgia" w:hAnsi="Georgia"/>
                <w:b/>
                <w:bCs/>
                <w:sz w:val="20"/>
              </w:rPr>
            </w:pPr>
          </w:p>
          <w:p w14:paraId="07EA2B1E" w14:textId="77777777" w:rsidR="00F31210" w:rsidRPr="00143496" w:rsidRDefault="00F31210" w:rsidP="00E87A59">
            <w:pPr>
              <w:pStyle w:val="Zkladntext"/>
              <w:spacing w:line="240" w:lineRule="auto"/>
              <w:ind w:right="284"/>
              <w:rPr>
                <w:rFonts w:ascii="Georgia" w:hAnsi="Georgia"/>
                <w:b/>
                <w:bCs/>
                <w:sz w:val="20"/>
              </w:rPr>
            </w:pPr>
          </w:p>
          <w:p w14:paraId="565F9999" w14:textId="77777777" w:rsidR="00E87A59" w:rsidRPr="00143496" w:rsidRDefault="00E87A59" w:rsidP="00E87A59">
            <w:pPr>
              <w:ind w:right="284"/>
              <w:rPr>
                <w:rFonts w:ascii="Georgia" w:hAnsi="Georgia"/>
                <w:b/>
                <w:bCs/>
                <w:color w:val="000000" w:themeColor="text1"/>
                <w:sz w:val="20"/>
                <w:szCs w:val="20"/>
                <w:u w:val="single"/>
              </w:rPr>
            </w:pPr>
            <w:r w:rsidRPr="00143496">
              <w:rPr>
                <w:rFonts w:ascii="Georgia" w:hAnsi="Georgia"/>
                <w:b/>
                <w:bCs/>
                <w:color w:val="000000" w:themeColor="text1"/>
                <w:sz w:val="20"/>
                <w:szCs w:val="20"/>
                <w:u w:val="single"/>
              </w:rPr>
              <w:t>Podmínky zúčtování dotace:</w:t>
            </w:r>
          </w:p>
          <w:p w14:paraId="2C945B26" w14:textId="77777777" w:rsidR="00E87A59" w:rsidRPr="00143496" w:rsidRDefault="00E87A59" w:rsidP="00E87A59">
            <w:pPr>
              <w:pStyle w:val="Zkladntext"/>
              <w:spacing w:line="240" w:lineRule="auto"/>
              <w:ind w:right="284"/>
              <w:rPr>
                <w:rFonts w:ascii="Georgia" w:hAnsi="Georgia"/>
                <w:sz w:val="20"/>
              </w:rPr>
            </w:pPr>
          </w:p>
          <w:p w14:paraId="52798F1B" w14:textId="748F86DB" w:rsidR="00E87A59" w:rsidRPr="00143496"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sz w:val="20"/>
              </w:rPr>
              <w:t>Průběžná/roční/závěrečná zpráva o průběhu projektu bude zpracována na poskytovatelem stanoveném formuláři a předkládána poskytovateli v</w:t>
            </w:r>
            <w:r w:rsidR="00FD34CD" w:rsidRPr="00143496">
              <w:rPr>
                <w:rFonts w:ascii="Georgia" w:hAnsi="Georgia"/>
                <w:sz w:val="20"/>
              </w:rPr>
              <w:t> </w:t>
            </w:r>
            <w:r w:rsidRPr="00143496">
              <w:rPr>
                <w:rFonts w:ascii="Georgia" w:hAnsi="Georgia"/>
                <w:sz w:val="20"/>
              </w:rPr>
              <w:t>elektronické</w:t>
            </w:r>
            <w:r w:rsidR="00FD34CD" w:rsidRPr="00143496">
              <w:rPr>
                <w:rFonts w:ascii="Georgia" w:hAnsi="Georgia"/>
                <w:sz w:val="20"/>
              </w:rPr>
              <w:t xml:space="preserve"> </w:t>
            </w:r>
            <w:r w:rsidRPr="00143496">
              <w:rPr>
                <w:rFonts w:ascii="Georgia" w:hAnsi="Georgia"/>
                <w:sz w:val="20"/>
              </w:rPr>
              <w:t xml:space="preserve">podobě. </w:t>
            </w:r>
            <w:r w:rsidR="00FD34CD" w:rsidRPr="00143496">
              <w:rPr>
                <w:rFonts w:ascii="Georgia" w:hAnsi="Georgia"/>
                <w:sz w:val="20"/>
              </w:rPr>
              <w:t>Formuláře zpráv o průběhu projektu jsou ke stažení na http://www.czechaid.cz/jak-se-zapojit/dotace/ v sekci Dokumenty pro žadatele.</w:t>
            </w:r>
            <w:r w:rsidRPr="00143496">
              <w:rPr>
                <w:rFonts w:ascii="Georgia" w:hAnsi="Georgia"/>
                <w:sz w:val="20"/>
              </w:rPr>
              <w:t xml:space="preserve"> </w:t>
            </w:r>
            <w:r w:rsidRPr="00143496">
              <w:rPr>
                <w:rFonts w:ascii="Georgia" w:hAnsi="Georgia"/>
                <w:sz w:val="20"/>
              </w:rPr>
              <w:lastRenderedPageBreak/>
              <w:t xml:space="preserve">Narativní část zpráv je možné předkládat v jazyce anglickém, ostatní části musí být v jazyce českém. </w:t>
            </w:r>
            <w:r w:rsidRPr="00143496">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00143496">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w:t>
            </w:r>
            <w:r w:rsidR="002A53EB" w:rsidRPr="00143496">
              <w:rPr>
                <w:rFonts w:ascii="Georgia" w:eastAsia="Georgia" w:hAnsi="Georgia" w:cs="Georgia"/>
                <w:color w:val="000000" w:themeColor="text1"/>
                <w:sz w:val="20"/>
              </w:rPr>
              <w:t xml:space="preserve"> ročních</w:t>
            </w:r>
            <w:r w:rsidRPr="00143496">
              <w:rPr>
                <w:rFonts w:ascii="Georgia" w:eastAsia="Georgia" w:hAnsi="Georgia" w:cs="Georgia"/>
                <w:color w:val="000000" w:themeColor="text1"/>
                <w:sz w:val="20"/>
              </w:rPr>
              <w:t xml:space="preserve"> zpráv bude finanční vyúčtování</w:t>
            </w:r>
            <w:r w:rsidR="00524BF8" w:rsidRPr="00143496">
              <w:rPr>
                <w:rFonts w:ascii="Georgia" w:eastAsia="Georgia" w:hAnsi="Georgia" w:cs="Georgia"/>
                <w:color w:val="000000" w:themeColor="text1"/>
                <w:sz w:val="20"/>
              </w:rPr>
              <w:t xml:space="preserve"> a</w:t>
            </w:r>
            <w:r w:rsidR="003C4D86" w:rsidRPr="00143496">
              <w:rPr>
                <w:rFonts w:ascii="Georgia" w:eastAsia="Georgia" w:hAnsi="Georgia" w:cs="Georgia"/>
                <w:color w:val="000000" w:themeColor="text1"/>
                <w:sz w:val="20"/>
              </w:rPr>
              <w:t xml:space="preserve"> účetní sestava (soupis všech účetních záznamů a dokladů).</w:t>
            </w:r>
          </w:p>
          <w:p w14:paraId="1C73D188" w14:textId="77777777" w:rsidR="00E87A59" w:rsidRPr="00143496"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FCE73DA" w:rsidR="00E87A59" w:rsidRPr="00143496"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143496">
              <w:rPr>
                <w:rFonts w:ascii="Georgia" w:eastAsia="Georgia" w:hAnsi="Georgia" w:cs="Georgia"/>
                <w:sz w:val="20"/>
              </w:rPr>
              <w:t xml:space="preserve">Po skončení realizace projektu </w:t>
            </w:r>
            <w:r w:rsidRPr="00143496">
              <w:rPr>
                <w:rFonts w:ascii="Georgia" w:eastAsia="Georgia" w:hAnsi="Georgia" w:cs="Georgia"/>
                <w:b/>
                <w:bCs/>
                <w:sz w:val="20"/>
              </w:rPr>
              <w:t>příjemce dotace vyhotoví finanční vypořádání dotace</w:t>
            </w:r>
            <w:r w:rsidRPr="00143496">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143496">
              <w:rPr>
                <w:rFonts w:ascii="Georgia" w:eastAsia="Georgia" w:hAnsi="Georgia" w:cs="Georgia"/>
                <w:b/>
                <w:bCs/>
                <w:sz w:val="20"/>
              </w:rPr>
              <w:t>Finanční vypořádání příjemce dotace předloží poskytovateli dotace do 15.2.202</w:t>
            </w:r>
            <w:r w:rsidR="00543BBC" w:rsidRPr="00143496">
              <w:rPr>
                <w:rFonts w:ascii="Georgia" w:eastAsia="Georgia" w:hAnsi="Georgia" w:cs="Georgia"/>
                <w:b/>
                <w:bCs/>
                <w:sz w:val="20"/>
              </w:rPr>
              <w:t>4</w:t>
            </w:r>
            <w:r w:rsidRPr="00143496">
              <w:rPr>
                <w:rFonts w:ascii="Georgia" w:eastAsia="Georgia" w:hAnsi="Georgia" w:cs="Georgia"/>
                <w:b/>
                <w:bCs/>
                <w:sz w:val="20"/>
              </w:rPr>
              <w:t xml:space="preserve">, a to elektronicky na mailovou adresu </w:t>
            </w:r>
            <w:hyperlink r:id="rId14" w:history="1">
              <w:r w:rsidR="00E64B4E" w:rsidRPr="00143496">
                <w:rPr>
                  <w:rStyle w:val="Hypertextovodkaz"/>
                  <w:rFonts w:ascii="Georgia" w:eastAsia="Georgia" w:hAnsi="Georgia" w:cs="Georgia"/>
                  <w:b/>
                  <w:bCs/>
                  <w:sz w:val="20"/>
                </w:rPr>
                <w:t>dotace@czechaid.cz</w:t>
              </w:r>
            </w:hyperlink>
            <w:r w:rsidRPr="00143496">
              <w:rPr>
                <w:rFonts w:ascii="Georgia" w:eastAsia="Georgia" w:hAnsi="Georgia" w:cs="Georgia"/>
                <w:sz w:val="20"/>
              </w:rPr>
              <w:t xml:space="preserve">. </w:t>
            </w:r>
            <w:r w:rsidRPr="00143496">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143496">
              <w:rPr>
                <w:rStyle w:val="normaltextrun"/>
                <w:color w:val="000000"/>
                <w:sz w:val="20"/>
                <w:shd w:val="clear" w:color="auto" w:fill="FFFFFF"/>
              </w:rPr>
              <w:t> </w:t>
            </w:r>
            <w:r w:rsidRPr="00143496">
              <w:rPr>
                <w:rStyle w:val="normaltextrun"/>
                <w:rFonts w:ascii="Georgia" w:hAnsi="Georgia"/>
                <w:color w:val="000000"/>
                <w:sz w:val="20"/>
                <w:shd w:val="clear" w:color="auto" w:fill="FFFFFF"/>
              </w:rPr>
              <w:t>dotace do st</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tn</w:t>
            </w:r>
            <w:r w:rsidRPr="00143496">
              <w:rPr>
                <w:rStyle w:val="normaltextrun"/>
                <w:rFonts w:ascii="Georgia" w:hAnsi="Georgia" w:cs="Georgia"/>
                <w:color w:val="000000"/>
                <w:sz w:val="20"/>
                <w:shd w:val="clear" w:color="auto" w:fill="FFFFFF"/>
              </w:rPr>
              <w:t>í</w:t>
            </w:r>
            <w:r w:rsidRPr="00143496">
              <w:rPr>
                <w:rStyle w:val="normaltextrun"/>
                <w:rFonts w:ascii="Georgia" w:hAnsi="Georgia"/>
                <w:color w:val="000000"/>
                <w:sz w:val="20"/>
                <w:shd w:val="clear" w:color="auto" w:fill="FFFFFF"/>
              </w:rPr>
              <w:t>ho rozpo</w:t>
            </w:r>
            <w:r w:rsidRPr="00143496">
              <w:rPr>
                <w:rStyle w:val="normaltextrun"/>
                <w:rFonts w:ascii="Georgia" w:hAnsi="Georgia" w:cs="Georgia"/>
                <w:color w:val="000000"/>
                <w:sz w:val="20"/>
                <w:shd w:val="clear" w:color="auto" w:fill="FFFFFF"/>
              </w:rPr>
              <w:t>č</w:t>
            </w:r>
            <w:r w:rsidRPr="00143496">
              <w:rPr>
                <w:rStyle w:val="normaltextrun"/>
                <w:rFonts w:ascii="Georgia" w:hAnsi="Georgia"/>
                <w:color w:val="000000"/>
                <w:sz w:val="20"/>
                <w:shd w:val="clear" w:color="auto" w:fill="FFFFFF"/>
              </w:rPr>
              <w:t>tu, vztahuj</w:t>
            </w:r>
            <w:r w:rsidRPr="00143496">
              <w:rPr>
                <w:rStyle w:val="normaltextrun"/>
                <w:rFonts w:ascii="Georgia" w:hAnsi="Georgia" w:cs="Georgia"/>
                <w:color w:val="000000"/>
                <w:sz w:val="20"/>
                <w:shd w:val="clear" w:color="auto" w:fill="FFFFFF"/>
              </w:rPr>
              <w:t>í</w:t>
            </w:r>
            <w:r w:rsidRPr="00143496">
              <w:rPr>
                <w:rStyle w:val="normaltextrun"/>
                <w:rFonts w:ascii="Georgia" w:hAnsi="Georgia"/>
                <w:color w:val="000000"/>
                <w:sz w:val="20"/>
                <w:shd w:val="clear" w:color="auto" w:fill="FFFFFF"/>
              </w:rPr>
              <w:t xml:space="preserve"> se na n</w:t>
            </w:r>
            <w:r w:rsidRPr="00143496">
              <w:rPr>
                <w:rStyle w:val="normaltextrun"/>
                <w:rFonts w:ascii="Georgia" w:hAnsi="Georgia" w:cs="Georgia"/>
                <w:color w:val="000000"/>
                <w:sz w:val="20"/>
                <w:shd w:val="clear" w:color="auto" w:fill="FFFFFF"/>
              </w:rPr>
              <w:t>ě</w:t>
            </w:r>
            <w:r w:rsidRPr="00143496">
              <w:rPr>
                <w:rStyle w:val="normaltextrun"/>
                <w:rFonts w:ascii="Georgia" w:hAnsi="Georgia"/>
                <w:color w:val="000000"/>
                <w:sz w:val="20"/>
                <w:shd w:val="clear" w:color="auto" w:fill="FFFFFF"/>
              </w:rPr>
              <w:t xml:space="preserve">j sankce podle </w:t>
            </w:r>
            <w:r w:rsidRPr="00143496">
              <w:rPr>
                <w:rStyle w:val="normaltextrun"/>
                <w:rFonts w:ascii="Georgia" w:hAnsi="Georgia" w:cs="Georgia"/>
                <w:color w:val="000000"/>
                <w:sz w:val="20"/>
                <w:shd w:val="clear" w:color="auto" w:fill="FFFFFF"/>
              </w:rPr>
              <w:t>§</w:t>
            </w:r>
            <w:r w:rsidRPr="00143496">
              <w:rPr>
                <w:rStyle w:val="normaltextrun"/>
                <w:rFonts w:ascii="Georgia" w:hAnsi="Georgia"/>
                <w:color w:val="000000"/>
                <w:sz w:val="20"/>
                <w:shd w:val="clear" w:color="auto" w:fill="FFFFFF"/>
              </w:rPr>
              <w:t xml:space="preserve"> 44 a </w:t>
            </w:r>
            <w:r w:rsidRPr="00143496">
              <w:rPr>
                <w:rStyle w:val="normaltextrun"/>
                <w:rFonts w:ascii="Georgia" w:hAnsi="Georgia" w:cs="Georgia"/>
                <w:color w:val="000000"/>
                <w:sz w:val="20"/>
                <w:shd w:val="clear" w:color="auto" w:fill="FFFFFF"/>
              </w:rPr>
              <w:t>§</w:t>
            </w:r>
            <w:r w:rsidRPr="00143496">
              <w:rPr>
                <w:rStyle w:val="normaltextrun"/>
                <w:rFonts w:ascii="Georgia" w:hAnsi="Georgia"/>
                <w:color w:val="000000"/>
                <w:sz w:val="20"/>
                <w:shd w:val="clear" w:color="auto" w:fill="FFFFFF"/>
              </w:rPr>
              <w:t xml:space="preserve"> 44a z</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 xml:space="preserve">kona </w:t>
            </w:r>
            <w:r w:rsidRPr="00143496">
              <w:rPr>
                <w:rStyle w:val="normaltextrun"/>
                <w:rFonts w:ascii="Georgia" w:hAnsi="Georgia" w:cs="Georgia"/>
                <w:color w:val="000000"/>
                <w:sz w:val="20"/>
                <w:shd w:val="clear" w:color="auto" w:fill="FFFFFF"/>
              </w:rPr>
              <w:t>č</w:t>
            </w:r>
            <w:r w:rsidRPr="00143496">
              <w:rPr>
                <w:rStyle w:val="normaltextrun"/>
                <w:rFonts w:ascii="Georgia" w:hAnsi="Georgia"/>
                <w:color w:val="000000"/>
                <w:sz w:val="20"/>
                <w:shd w:val="clear" w:color="auto" w:fill="FFFFFF"/>
              </w:rPr>
              <w:t>. 218/2000 Sb., </w:t>
            </w:r>
            <w:r w:rsidRPr="00143496">
              <w:rPr>
                <w:rStyle w:val="scxw120377585"/>
                <w:rFonts w:ascii="Georgia" w:hAnsi="Georgia"/>
                <w:color w:val="000000"/>
                <w:sz w:val="20"/>
                <w:shd w:val="clear" w:color="auto" w:fill="FFFFFF"/>
              </w:rPr>
              <w:t> </w:t>
            </w:r>
            <w:r w:rsidRPr="00143496">
              <w:rPr>
                <w:rStyle w:val="normaltextrun"/>
                <w:rFonts w:ascii="Georgia" w:hAnsi="Georgia"/>
                <w:color w:val="000000"/>
                <w:sz w:val="20"/>
                <w:shd w:val="clear" w:color="auto" w:fill="FFFFFF"/>
              </w:rPr>
              <w:t>o rozpočtových pravidlech, ve znění pozdějších předpisů. V</w:t>
            </w:r>
            <w:r w:rsidRPr="00143496">
              <w:rPr>
                <w:rStyle w:val="normaltextrun"/>
                <w:color w:val="000000"/>
                <w:sz w:val="20"/>
                <w:shd w:val="clear" w:color="auto" w:fill="FFFFFF"/>
              </w:rPr>
              <w:t> </w:t>
            </w:r>
            <w:r w:rsidRPr="00143496">
              <w:rPr>
                <w:rStyle w:val="normaltextrun"/>
                <w:rFonts w:ascii="Georgia" w:hAnsi="Georgia"/>
                <w:color w:val="000000"/>
                <w:sz w:val="20"/>
                <w:shd w:val="clear" w:color="auto" w:fill="FFFFFF"/>
              </w:rPr>
              <w:t>p</w:t>
            </w:r>
            <w:r w:rsidRPr="00143496">
              <w:rPr>
                <w:rStyle w:val="normaltextrun"/>
                <w:rFonts w:ascii="Georgia" w:hAnsi="Georgia" w:cs="Georgia"/>
                <w:color w:val="000000"/>
                <w:sz w:val="20"/>
                <w:shd w:val="clear" w:color="auto" w:fill="FFFFFF"/>
              </w:rPr>
              <w:t>ří</w:t>
            </w:r>
            <w:r w:rsidRPr="00143496">
              <w:rPr>
                <w:rStyle w:val="normaltextrun"/>
                <w:rFonts w:ascii="Georgia" w:hAnsi="Georgia"/>
                <w:color w:val="000000"/>
                <w:sz w:val="20"/>
                <w:shd w:val="clear" w:color="auto" w:fill="FFFFFF"/>
              </w:rPr>
              <w:t>pad</w:t>
            </w:r>
            <w:r w:rsidRPr="00143496">
              <w:rPr>
                <w:rStyle w:val="normaltextrun"/>
                <w:rFonts w:ascii="Georgia" w:hAnsi="Georgia" w:cs="Georgia"/>
                <w:color w:val="000000"/>
                <w:sz w:val="20"/>
                <w:shd w:val="clear" w:color="auto" w:fill="FFFFFF"/>
              </w:rPr>
              <w:t>ě</w:t>
            </w:r>
            <w:r w:rsidRPr="00143496">
              <w:rPr>
                <w:rStyle w:val="normaltextrun"/>
                <w:rFonts w:ascii="Georgia" w:hAnsi="Georgia"/>
                <w:color w:val="000000"/>
                <w:sz w:val="20"/>
                <w:shd w:val="clear" w:color="auto" w:fill="FFFFFF"/>
              </w:rPr>
              <w:t xml:space="preserve">, </w:t>
            </w:r>
            <w:r w:rsidRPr="00143496">
              <w:rPr>
                <w:rStyle w:val="normaltextrun"/>
                <w:rFonts w:ascii="Georgia" w:hAnsi="Georgia" w:cs="Georgia"/>
                <w:color w:val="000000"/>
                <w:sz w:val="20"/>
                <w:shd w:val="clear" w:color="auto" w:fill="FFFFFF"/>
              </w:rPr>
              <w:t>ž</w:t>
            </w:r>
            <w:r w:rsidRPr="00143496">
              <w:rPr>
                <w:rStyle w:val="normaltextrun"/>
                <w:rFonts w:ascii="Georgia" w:hAnsi="Georgia"/>
                <w:color w:val="000000"/>
                <w:sz w:val="20"/>
                <w:shd w:val="clear" w:color="auto" w:fill="FFFFFF"/>
              </w:rPr>
              <w:t>e po</w:t>
            </w:r>
            <w:r w:rsidRPr="00143496">
              <w:rPr>
                <w:rStyle w:val="normaltextrun"/>
                <w:rFonts w:ascii="Georgia" w:hAnsi="Georgia" w:cs="Georgia"/>
                <w:color w:val="000000"/>
                <w:sz w:val="20"/>
                <w:shd w:val="clear" w:color="auto" w:fill="FFFFFF"/>
              </w:rPr>
              <w:t>žá</w:t>
            </w:r>
            <w:r w:rsidRPr="00143496">
              <w:rPr>
                <w:rStyle w:val="normaltextrun"/>
                <w:rFonts w:ascii="Georgia" w:hAnsi="Georgia"/>
                <w:color w:val="000000"/>
                <w:sz w:val="20"/>
                <w:shd w:val="clear" w:color="auto" w:fill="FFFFFF"/>
              </w:rPr>
              <w:t>d</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 xml:space="preserve"> o dotaci v n</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sleduj</w:t>
            </w:r>
            <w:r w:rsidRPr="00143496">
              <w:rPr>
                <w:rStyle w:val="normaltextrun"/>
                <w:rFonts w:ascii="Georgia" w:hAnsi="Georgia" w:cs="Georgia"/>
                <w:color w:val="000000"/>
                <w:sz w:val="20"/>
                <w:shd w:val="clear" w:color="auto" w:fill="FFFFFF"/>
              </w:rPr>
              <w:t>í</w:t>
            </w:r>
            <w:r w:rsidRPr="00143496">
              <w:rPr>
                <w:rStyle w:val="normaltextrun"/>
                <w:rFonts w:ascii="Georgia" w:hAnsi="Georgia"/>
                <w:color w:val="000000"/>
                <w:sz w:val="20"/>
                <w:shd w:val="clear" w:color="auto" w:fill="FFFFFF"/>
              </w:rPr>
              <w:t>c</w:t>
            </w:r>
            <w:r w:rsidRPr="00143496">
              <w:rPr>
                <w:rStyle w:val="normaltextrun"/>
                <w:rFonts w:ascii="Georgia" w:hAnsi="Georgia" w:cs="Georgia"/>
                <w:color w:val="000000"/>
                <w:sz w:val="20"/>
                <w:shd w:val="clear" w:color="auto" w:fill="FFFFFF"/>
              </w:rPr>
              <w:t>ím</w:t>
            </w:r>
            <w:r w:rsidRPr="00143496">
              <w:rPr>
                <w:rStyle w:val="normaltextrun"/>
                <w:rFonts w:ascii="Georgia" w:hAnsi="Georgia"/>
                <w:color w:val="000000"/>
                <w:sz w:val="20"/>
                <w:shd w:val="clear" w:color="auto" w:fill="FFFFFF"/>
              </w:rPr>
              <w:t xml:space="preserve"> rozpo</w:t>
            </w:r>
            <w:r w:rsidRPr="00143496">
              <w:rPr>
                <w:rStyle w:val="normaltextrun"/>
                <w:rFonts w:ascii="Georgia" w:hAnsi="Georgia" w:cs="Georgia"/>
                <w:color w:val="000000"/>
                <w:sz w:val="20"/>
                <w:shd w:val="clear" w:color="auto" w:fill="FFFFFF"/>
              </w:rPr>
              <w:t>č</w:t>
            </w:r>
            <w:r w:rsidRPr="00143496">
              <w:rPr>
                <w:rStyle w:val="normaltextrun"/>
                <w:rFonts w:ascii="Georgia" w:hAnsi="Georgia"/>
                <w:color w:val="000000"/>
                <w:sz w:val="20"/>
                <w:shd w:val="clear" w:color="auto" w:fill="FFFFFF"/>
              </w:rPr>
              <w:t>tov</w:t>
            </w:r>
            <w:r w:rsidRPr="00143496">
              <w:rPr>
                <w:rStyle w:val="normaltextrun"/>
                <w:rFonts w:ascii="Georgia" w:hAnsi="Georgia" w:cs="Georgia"/>
                <w:color w:val="000000"/>
                <w:sz w:val="20"/>
                <w:shd w:val="clear" w:color="auto" w:fill="FFFFFF"/>
              </w:rPr>
              <w:t>ém</w:t>
            </w:r>
            <w:r w:rsidRPr="00143496">
              <w:rPr>
                <w:rStyle w:val="normaltextrun"/>
                <w:rFonts w:ascii="Georgia" w:hAnsi="Georgia"/>
                <w:color w:val="000000"/>
                <w:sz w:val="20"/>
                <w:shd w:val="clear" w:color="auto" w:fill="FFFFFF"/>
              </w:rPr>
              <w:t xml:space="preserve"> roce, nebude mu dotace poskytnuta. </w:t>
            </w:r>
            <w:r w:rsidRPr="00143496">
              <w:rPr>
                <w:rStyle w:val="eop"/>
                <w:rFonts w:ascii="Georgia" w:hAnsi="Georgia"/>
                <w:color w:val="000000"/>
                <w:sz w:val="20"/>
                <w:shd w:val="clear" w:color="auto" w:fill="FFFFFF"/>
              </w:rPr>
              <w:t> </w:t>
            </w:r>
          </w:p>
          <w:p w14:paraId="2974E999" w14:textId="77777777" w:rsidR="00E87A59" w:rsidRPr="00143496" w:rsidRDefault="00E87A59" w:rsidP="00E87A59">
            <w:pPr>
              <w:pStyle w:val="Zkladntext"/>
              <w:spacing w:line="240" w:lineRule="auto"/>
              <w:ind w:right="284"/>
              <w:rPr>
                <w:rFonts w:ascii="Georgia" w:eastAsia="Georgia" w:hAnsi="Georgia" w:cs="Georgia"/>
                <w:sz w:val="20"/>
              </w:rPr>
            </w:pPr>
          </w:p>
          <w:p w14:paraId="05326395" w14:textId="6539B91C"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eastAsia="Georgia" w:hAnsi="Georgia" w:cs="Georgia"/>
                <w:color w:val="000000" w:themeColor="text1"/>
                <w:sz w:val="20"/>
              </w:rPr>
              <w:t xml:space="preserve">V případě, že je projekt předčasně ukončen během realizace nebo v případě výskytu </w:t>
            </w:r>
            <w:r w:rsidR="00D04740" w:rsidRPr="00143496">
              <w:rPr>
                <w:rFonts w:ascii="Georgia" w:eastAsia="Georgia" w:hAnsi="Georgia" w:cs="Georgia"/>
                <w:color w:val="000000" w:themeColor="text1"/>
                <w:sz w:val="20"/>
              </w:rPr>
              <w:t>živelní</w:t>
            </w:r>
            <w:r w:rsidRPr="00143496">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 </w:t>
            </w:r>
          </w:p>
          <w:p w14:paraId="79230C2A" w14:textId="77777777" w:rsidR="00E87A59" w:rsidRPr="00143496" w:rsidRDefault="00E87A59" w:rsidP="00E87A59">
            <w:pPr>
              <w:pStyle w:val="Zkladntext"/>
              <w:spacing w:line="240" w:lineRule="auto"/>
              <w:ind w:right="284"/>
              <w:rPr>
                <w:rFonts w:ascii="Georgia" w:eastAsia="Georgia" w:hAnsi="Georgia" w:cs="Georgia"/>
                <w:color w:val="000000" w:themeColor="text1"/>
                <w:sz w:val="20"/>
              </w:rPr>
            </w:pPr>
          </w:p>
          <w:p w14:paraId="50969A92" w14:textId="26EAC91F" w:rsidR="00E87A59" w:rsidRPr="00143496"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143496">
              <w:rPr>
                <w:rFonts w:ascii="Georgia" w:hAnsi="Georgia"/>
                <w:b/>
                <w:bCs/>
                <w:color w:val="000000" w:themeColor="text1"/>
                <w:sz w:val="20"/>
              </w:rPr>
              <w:t>Odvod nepoužité dotace musí být proveden nejpozději do 15. 2. 202</w:t>
            </w:r>
            <w:r w:rsidR="00543BBC" w:rsidRPr="00143496">
              <w:rPr>
                <w:rFonts w:ascii="Georgia" w:hAnsi="Georgia"/>
                <w:b/>
                <w:bCs/>
                <w:color w:val="000000" w:themeColor="text1"/>
                <w:sz w:val="20"/>
              </w:rPr>
              <w:t>4</w:t>
            </w:r>
            <w:r w:rsidRPr="00143496">
              <w:rPr>
                <w:rFonts w:ascii="Georgia" w:hAnsi="Georgia"/>
                <w:b/>
                <w:bCs/>
                <w:color w:val="000000" w:themeColor="text1"/>
                <w:sz w:val="20"/>
              </w:rPr>
              <w:t xml:space="preserve"> na účet poskytovatele, </w:t>
            </w:r>
            <w:r w:rsidRPr="00143496">
              <w:rPr>
                <w:rFonts w:ascii="Georgia" w:hAnsi="Georgia"/>
                <w:color w:val="000000" w:themeColor="text1"/>
                <w:sz w:val="20"/>
              </w:rPr>
              <w:t>v případě odvodu nepoužité dotace do data 31. 12. 202</w:t>
            </w:r>
            <w:r w:rsidR="005548A5" w:rsidRPr="00143496">
              <w:rPr>
                <w:rFonts w:ascii="Georgia" w:hAnsi="Georgia"/>
                <w:color w:val="000000" w:themeColor="text1"/>
                <w:sz w:val="20"/>
              </w:rPr>
              <w:t>3</w:t>
            </w:r>
            <w:r w:rsidRPr="00143496">
              <w:rPr>
                <w:rFonts w:ascii="Georgia" w:hAnsi="Georgia"/>
                <w:color w:val="000000" w:themeColor="text1"/>
                <w:sz w:val="20"/>
              </w:rPr>
              <w:t xml:space="preserve"> proveďte na č. </w:t>
            </w:r>
            <w:proofErr w:type="spellStart"/>
            <w:r w:rsidRPr="00143496">
              <w:rPr>
                <w:rFonts w:ascii="Georgia" w:hAnsi="Georgia"/>
                <w:color w:val="000000" w:themeColor="text1"/>
                <w:sz w:val="20"/>
              </w:rPr>
              <w:t>ú.</w:t>
            </w:r>
            <w:proofErr w:type="spellEnd"/>
            <w:r w:rsidRPr="00143496">
              <w:rPr>
                <w:rFonts w:ascii="Georgia" w:hAnsi="Georgia"/>
                <w:color w:val="000000" w:themeColor="text1"/>
                <w:sz w:val="20"/>
              </w:rPr>
              <w:t xml:space="preserve"> 72929011/0710, v případě odvodu </w:t>
            </w:r>
            <w:r w:rsidR="00CE11D8" w:rsidRPr="00143496">
              <w:rPr>
                <w:rFonts w:ascii="Georgia" w:hAnsi="Georgia"/>
                <w:color w:val="000000" w:themeColor="text1"/>
                <w:sz w:val="20"/>
              </w:rPr>
              <w:t xml:space="preserve">po ukončení </w:t>
            </w:r>
            <w:r w:rsidR="00524BF8" w:rsidRPr="00143496">
              <w:rPr>
                <w:rFonts w:ascii="Georgia" w:hAnsi="Georgia"/>
                <w:color w:val="000000" w:themeColor="text1"/>
                <w:sz w:val="20"/>
              </w:rPr>
              <w:t xml:space="preserve">dotace </w:t>
            </w:r>
            <w:r w:rsidRPr="00143496">
              <w:rPr>
                <w:rFonts w:ascii="Georgia" w:hAnsi="Georgia"/>
                <w:color w:val="000000" w:themeColor="text1"/>
                <w:sz w:val="20"/>
              </w:rPr>
              <w:t>v datu 1. 1. – 15. 2. 202</w:t>
            </w:r>
            <w:r w:rsidR="005548A5" w:rsidRPr="00143496">
              <w:rPr>
                <w:rFonts w:ascii="Georgia" w:hAnsi="Georgia"/>
                <w:color w:val="000000" w:themeColor="text1"/>
                <w:sz w:val="20"/>
              </w:rPr>
              <w:t>4</w:t>
            </w:r>
            <w:r w:rsidRPr="00143496">
              <w:rPr>
                <w:rFonts w:ascii="Georgia" w:hAnsi="Georgia"/>
                <w:color w:val="000000" w:themeColor="text1"/>
                <w:sz w:val="20"/>
              </w:rPr>
              <w:t xml:space="preserve"> proveďte na č. </w:t>
            </w:r>
            <w:proofErr w:type="spellStart"/>
            <w:r w:rsidRPr="00143496">
              <w:rPr>
                <w:rFonts w:ascii="Georgia" w:hAnsi="Georgia"/>
                <w:color w:val="000000" w:themeColor="text1"/>
                <w:sz w:val="20"/>
              </w:rPr>
              <w:t>ú.</w:t>
            </w:r>
            <w:proofErr w:type="spellEnd"/>
            <w:r w:rsidRPr="00143496">
              <w:rPr>
                <w:rFonts w:ascii="Georgia" w:hAnsi="Georgia"/>
                <w:color w:val="000000" w:themeColor="text1"/>
                <w:sz w:val="20"/>
              </w:rPr>
              <w:t> 6015</w:t>
            </w:r>
            <w:r w:rsidR="005548A5" w:rsidRPr="00143496">
              <w:rPr>
                <w:rFonts w:ascii="Georgia" w:hAnsi="Georgia"/>
                <w:color w:val="000000" w:themeColor="text1"/>
                <w:sz w:val="20"/>
              </w:rPr>
              <w:t>-</w:t>
            </w:r>
            <w:r w:rsidRPr="00143496">
              <w:rPr>
                <w:rFonts w:ascii="Georgia" w:hAnsi="Georgia"/>
                <w:color w:val="000000" w:themeColor="text1"/>
                <w:sz w:val="20"/>
              </w:rPr>
              <w:t xml:space="preserve">72929011/0710. Jako variabilní symbol platby uvede příjemce číslo Rozhodnutí (bez písmových znaků). </w:t>
            </w:r>
            <w:r w:rsidRPr="00143496">
              <w:rPr>
                <w:rFonts w:ascii="Georgia" w:hAnsi="Georgia"/>
                <w:b/>
                <w:bCs/>
                <w:color w:val="000000" w:themeColor="text1"/>
                <w:sz w:val="20"/>
              </w:rPr>
              <w:t xml:space="preserve">O odvodu nepoužité dotace příjemce neprodleně písemně </w:t>
            </w:r>
            <w:r w:rsidR="00CE11D8" w:rsidRPr="00143496">
              <w:rPr>
                <w:rFonts w:ascii="Georgia" w:hAnsi="Georgia"/>
                <w:b/>
                <w:bCs/>
                <w:color w:val="000000" w:themeColor="text1"/>
                <w:sz w:val="20"/>
              </w:rPr>
              <w:t xml:space="preserve">(e-mailem) </w:t>
            </w:r>
            <w:r w:rsidRPr="00143496">
              <w:rPr>
                <w:rFonts w:ascii="Georgia" w:hAnsi="Georgia"/>
                <w:b/>
                <w:bCs/>
                <w:color w:val="000000" w:themeColor="text1"/>
                <w:sz w:val="20"/>
              </w:rPr>
              <w:t>informuje poskytovatele (optimálně do 15. 1. 202</w:t>
            </w:r>
            <w:r w:rsidR="005548A5" w:rsidRPr="00143496">
              <w:rPr>
                <w:rFonts w:ascii="Georgia" w:hAnsi="Georgia"/>
                <w:b/>
                <w:bCs/>
                <w:color w:val="000000" w:themeColor="text1"/>
                <w:sz w:val="20"/>
              </w:rPr>
              <w:t>4</w:t>
            </w:r>
            <w:r w:rsidRPr="00143496">
              <w:rPr>
                <w:rFonts w:ascii="Georgia" w:hAnsi="Georgia"/>
                <w:b/>
                <w:bCs/>
                <w:color w:val="000000" w:themeColor="text1"/>
                <w:sz w:val="20"/>
              </w:rPr>
              <w:t>, nejpozději však 15. 2. 202</w:t>
            </w:r>
            <w:r w:rsidR="005548A5" w:rsidRPr="00143496">
              <w:rPr>
                <w:rFonts w:ascii="Georgia" w:hAnsi="Georgia"/>
                <w:b/>
                <w:bCs/>
                <w:color w:val="000000" w:themeColor="text1"/>
                <w:sz w:val="20"/>
              </w:rPr>
              <w:t>4</w:t>
            </w:r>
            <w:r w:rsidRPr="00143496">
              <w:rPr>
                <w:rFonts w:ascii="Georgia" w:hAnsi="Georgia"/>
                <w:b/>
                <w:bCs/>
                <w:color w:val="000000" w:themeColor="text1"/>
                <w:sz w:val="20"/>
              </w:rPr>
              <w:t xml:space="preserve">). </w:t>
            </w:r>
            <w:r w:rsidRPr="00143496">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143496" w:rsidRDefault="00E87A59" w:rsidP="00E87A59">
            <w:pPr>
              <w:pStyle w:val="Zkladntext"/>
              <w:spacing w:line="240" w:lineRule="auto"/>
              <w:ind w:right="284"/>
              <w:rPr>
                <w:rFonts w:ascii="Georgia" w:hAnsi="Georgia"/>
                <w:color w:val="000000" w:themeColor="text1"/>
                <w:sz w:val="20"/>
              </w:rPr>
            </w:pPr>
          </w:p>
          <w:p w14:paraId="7D7DE132" w14:textId="2ADFC75E"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143496">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sidRPr="00143496">
              <w:rPr>
                <w:rFonts w:ascii="Georgia" w:eastAsia="Georgia" w:hAnsi="Georgia" w:cs="Georgia"/>
                <w:color w:val="000000" w:themeColor="text1"/>
                <w:sz w:val="20"/>
              </w:rPr>
              <w:t>R</w:t>
            </w:r>
            <w:r w:rsidRPr="00143496">
              <w:rPr>
                <w:rFonts w:ascii="Georgia" w:eastAsia="Georgia" w:hAnsi="Georgia" w:cs="Georgia"/>
                <w:color w:val="000000" w:themeColor="text1"/>
                <w:sz w:val="20"/>
              </w:rPr>
              <w:t>ozhodnutí.</w:t>
            </w:r>
          </w:p>
          <w:p w14:paraId="613537EB" w14:textId="77777777" w:rsidR="00E87A59" w:rsidRPr="00143496"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Pr="00143496"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sz w:val="20"/>
              </w:rPr>
              <w:t>Realizace projektu musí být v souladu s místní legislativou.</w:t>
            </w:r>
          </w:p>
          <w:p w14:paraId="24D235AC" w14:textId="77777777" w:rsidR="00E87A59" w:rsidRPr="00143496"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4B0E395A" w:rsidR="00E87A59" w:rsidRPr="00143496" w:rsidRDefault="00E87A59" w:rsidP="00E87A59">
            <w:pPr>
              <w:pStyle w:val="Odstavecseseznamem"/>
              <w:numPr>
                <w:ilvl w:val="0"/>
                <w:numId w:val="2"/>
              </w:numPr>
              <w:tabs>
                <w:tab w:val="num" w:pos="786"/>
              </w:tabs>
              <w:ind w:right="284"/>
              <w:jc w:val="both"/>
              <w:rPr>
                <w:color w:val="000000"/>
                <w:sz w:val="20"/>
                <w:szCs w:val="20"/>
              </w:rPr>
            </w:pPr>
            <w:r w:rsidRPr="00143496">
              <w:rPr>
                <w:rFonts w:ascii="Georgia" w:hAnsi="Georgia"/>
                <w:b/>
                <w:bCs/>
                <w:sz w:val="20"/>
                <w:szCs w:val="20"/>
              </w:rPr>
              <w:t xml:space="preserve">Příjemce dotace může zahrnout do vlastních nákladů i práci dobrovolníků, </w:t>
            </w:r>
            <w:r w:rsidRPr="00143496">
              <w:rPr>
                <w:rFonts w:ascii="Georgia" w:eastAsia="Georgia" w:hAnsi="Georgia" w:cs="Georgia"/>
                <w:b/>
                <w:bCs/>
                <w:sz w:val="20"/>
                <w:szCs w:val="20"/>
              </w:rPr>
              <w:t>a to až do výše 50 % požadovaného objemu vlastního spolufinancování projektu</w:t>
            </w:r>
            <w:r w:rsidRPr="00143496">
              <w:rPr>
                <w:rFonts w:ascii="Georgia" w:hAnsi="Georgia"/>
                <w:b/>
                <w:bCs/>
                <w:sz w:val="20"/>
                <w:szCs w:val="20"/>
              </w:rPr>
              <w:t>.</w:t>
            </w:r>
            <w:r w:rsidRPr="00143496">
              <w:rPr>
                <w:rFonts w:ascii="Georgia" w:hAnsi="Georgia"/>
                <w:sz w:val="20"/>
                <w:szCs w:val="20"/>
              </w:rPr>
              <w:t xml:space="preserve"> </w:t>
            </w:r>
            <w:r w:rsidRPr="00143496">
              <w:rPr>
                <w:rFonts w:ascii="Georgia" w:hAnsi="Georgia"/>
                <w:b/>
                <w:bCs/>
                <w:sz w:val="20"/>
                <w:szCs w:val="20"/>
              </w:rPr>
              <w:t xml:space="preserve">Takto vykázané náklady </w:t>
            </w:r>
            <w:r w:rsidR="00CE11D8" w:rsidRPr="00143496">
              <w:rPr>
                <w:rFonts w:ascii="Georgia" w:hAnsi="Georgia"/>
                <w:b/>
                <w:bCs/>
                <w:sz w:val="20"/>
                <w:szCs w:val="20"/>
              </w:rPr>
              <w:t xml:space="preserve">v rámci roční zprávy </w:t>
            </w:r>
            <w:r w:rsidRPr="00143496">
              <w:rPr>
                <w:rFonts w:ascii="Georgia" w:hAnsi="Georgia"/>
                <w:b/>
                <w:bCs/>
                <w:sz w:val="20"/>
                <w:szCs w:val="20"/>
              </w:rPr>
              <w:t>mohou dotaci pouze spolufinancovat, tzn. musí být vykázány pouze jako "Vlastní zdroje".</w:t>
            </w:r>
            <w:r w:rsidRPr="00143496">
              <w:rPr>
                <w:rFonts w:ascii="Georgia" w:hAnsi="Georgia"/>
                <w:sz w:val="20"/>
                <w:szCs w:val="20"/>
              </w:rPr>
              <w:t xml:space="preserve"> </w:t>
            </w:r>
            <w:r w:rsidRPr="00143496">
              <w:rPr>
                <w:rFonts w:ascii="Georgia" w:hAnsi="Georgia"/>
                <w:b/>
                <w:bCs/>
                <w:sz w:val="20"/>
                <w:szCs w:val="20"/>
              </w:rPr>
              <w:t>Tuto možnost mohou využít organizace, které jsou v postavení přijímajících organizací podle zákona o dobrovolnické službě</w:t>
            </w:r>
            <w:r w:rsidRPr="00143496">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143496">
              <w:rPr>
                <w:rFonts w:ascii="Georgia" w:eastAsia="Georgia" w:hAnsi="Georgia" w:cs="Georgia"/>
                <w:sz w:val="20"/>
                <w:szCs w:val="20"/>
              </w:rPr>
              <w:t xml:space="preserve">dokumentu v příloze č. 3 tohoto </w:t>
            </w:r>
            <w:r w:rsidR="00F31210" w:rsidRPr="00143496">
              <w:rPr>
                <w:rFonts w:ascii="Georgia" w:eastAsia="Georgia" w:hAnsi="Georgia" w:cs="Georgia"/>
                <w:sz w:val="20"/>
                <w:szCs w:val="20"/>
              </w:rPr>
              <w:t>R</w:t>
            </w:r>
            <w:r w:rsidRPr="00143496">
              <w:rPr>
                <w:rFonts w:ascii="Georgia" w:eastAsia="Georgia" w:hAnsi="Georgia" w:cs="Georgia"/>
                <w:sz w:val="20"/>
                <w:szCs w:val="20"/>
              </w:rPr>
              <w:t>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lastRenderedPageBreak/>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 xml:space="preserve">Přílohy </w:t>
      </w:r>
      <w:r w:rsidR="00FD34CD">
        <w:rPr>
          <w:rFonts w:ascii="Georgia" w:hAnsi="Georgia"/>
          <w:b/>
          <w:bCs/>
          <w:sz w:val="21"/>
          <w:szCs w:val="21"/>
        </w:rPr>
        <w:t>R</w:t>
      </w:r>
      <w:r w:rsidRPr="002B4D31">
        <w:rPr>
          <w:rFonts w:ascii="Georgia" w:hAnsi="Georgia"/>
          <w:b/>
          <w:bCs/>
          <w:sz w:val="21"/>
          <w:szCs w:val="21"/>
        </w:rPr>
        <w:t>ozhodnutí:</w:t>
      </w:r>
    </w:p>
    <w:p w14:paraId="7991B414" w14:textId="134B17CF"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w:t>
      </w:r>
      <w:r w:rsidR="00152626">
        <w:rPr>
          <w:rFonts w:ascii="Georgia" w:hAnsi="Georgia"/>
          <w:b/>
          <w:bCs/>
          <w:sz w:val="20"/>
          <w:szCs w:val="20"/>
        </w:rPr>
        <w:t>,</w:t>
      </w:r>
      <w:r w:rsidRPr="002B4D31">
        <w:rPr>
          <w:rFonts w:ascii="Georgia" w:hAnsi="Georgia"/>
          <w:b/>
          <w:bCs/>
          <w:sz w:val="20"/>
          <w:szCs w:val="20"/>
        </w:rPr>
        <w:t xml:space="preserve"> aktivit </w:t>
      </w:r>
      <w:r w:rsidR="00152626">
        <w:rPr>
          <w:rFonts w:ascii="Georgia" w:hAnsi="Georgia"/>
          <w:b/>
          <w:bCs/>
          <w:sz w:val="20"/>
          <w:szCs w:val="20"/>
        </w:rPr>
        <w:t xml:space="preserve">a finančního rámce </w:t>
      </w:r>
      <w:r w:rsidRPr="002B4D31">
        <w:rPr>
          <w:rFonts w:ascii="Georgia" w:hAnsi="Georgia"/>
          <w:b/>
          <w:bCs/>
          <w:sz w:val="20"/>
          <w:szCs w:val="20"/>
        </w:rPr>
        <w:t>projektu v roce 202</w:t>
      </w:r>
      <w:r w:rsidR="005548A5">
        <w:rPr>
          <w:rFonts w:ascii="Georgia" w:hAnsi="Georgia"/>
          <w:b/>
          <w:bCs/>
          <w:sz w:val="20"/>
          <w:szCs w:val="20"/>
        </w:rPr>
        <w:t>3</w:t>
      </w:r>
    </w:p>
    <w:p w14:paraId="65B65CB9" w14:textId="7B41A7CC"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w:t>
      </w:r>
      <w:r w:rsidR="005548A5">
        <w:rPr>
          <w:rFonts w:ascii="Georgia" w:hAnsi="Georgia"/>
          <w:b/>
          <w:bCs/>
          <w:sz w:val="20"/>
          <w:szCs w:val="20"/>
        </w:rPr>
        <w:t>3</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footerReference w:type="even" r:id="rId16"/>
      <w:footerReference w:type="default" r:id="rId1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DE4BA" w14:textId="77777777" w:rsidR="009B13F0" w:rsidRDefault="009B13F0">
      <w:r>
        <w:separator/>
      </w:r>
    </w:p>
  </w:endnote>
  <w:endnote w:type="continuationSeparator" w:id="0">
    <w:p w14:paraId="7A314E76" w14:textId="77777777" w:rsidR="009B13F0" w:rsidRDefault="009B13F0">
      <w:r>
        <w:continuationSeparator/>
      </w:r>
    </w:p>
  </w:endnote>
  <w:endnote w:type="continuationNotice" w:id="1">
    <w:p w14:paraId="099B7666" w14:textId="77777777" w:rsidR="009B13F0" w:rsidRDefault="009B1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6512E9E5"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397B" w14:textId="77777777" w:rsidR="009B13F0" w:rsidRDefault="009B13F0">
      <w:r>
        <w:separator/>
      </w:r>
    </w:p>
  </w:footnote>
  <w:footnote w:type="continuationSeparator" w:id="0">
    <w:p w14:paraId="5B280A53" w14:textId="77777777" w:rsidR="009B13F0" w:rsidRDefault="009B13F0">
      <w:r>
        <w:continuationSeparator/>
      </w:r>
    </w:p>
  </w:footnote>
  <w:footnote w:type="continuationNotice" w:id="1">
    <w:p w14:paraId="4BE202C1" w14:textId="77777777" w:rsidR="009B13F0" w:rsidRDefault="009B1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3496"/>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76655"/>
    <w:rsid w:val="002839FD"/>
    <w:rsid w:val="00284495"/>
    <w:rsid w:val="00286AEF"/>
    <w:rsid w:val="002873ED"/>
    <w:rsid w:val="00290EB5"/>
    <w:rsid w:val="00296F7D"/>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851"/>
    <w:rsid w:val="0051039B"/>
    <w:rsid w:val="005139D3"/>
    <w:rsid w:val="00514A43"/>
    <w:rsid w:val="00514B17"/>
    <w:rsid w:val="00515F2A"/>
    <w:rsid w:val="005223C0"/>
    <w:rsid w:val="00524BF8"/>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882"/>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B628B"/>
    <w:rsid w:val="006C1762"/>
    <w:rsid w:val="006C363B"/>
    <w:rsid w:val="006D2A56"/>
    <w:rsid w:val="006D5F91"/>
    <w:rsid w:val="006D6BAC"/>
    <w:rsid w:val="006D7480"/>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13F0"/>
    <w:rsid w:val="009B1F50"/>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6FCF"/>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4675"/>
    <w:rsid w:val="00BD6CD1"/>
    <w:rsid w:val="00BE2C93"/>
    <w:rsid w:val="00BE3DE6"/>
    <w:rsid w:val="00BF4BAF"/>
    <w:rsid w:val="00BF7E04"/>
    <w:rsid w:val="00C01AA7"/>
    <w:rsid w:val="00C0325C"/>
    <w:rsid w:val="00C04F79"/>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693D"/>
    <w:rsid w:val="00CA7052"/>
    <w:rsid w:val="00CA7FF4"/>
    <w:rsid w:val="00CB28DE"/>
    <w:rsid w:val="00CB5A1C"/>
    <w:rsid w:val="00CC1AE2"/>
    <w:rsid w:val="00CD6F26"/>
    <w:rsid w:val="00CE003D"/>
    <w:rsid w:val="00CE11D8"/>
    <w:rsid w:val="00CE2357"/>
    <w:rsid w:val="00CE34B0"/>
    <w:rsid w:val="00CE4E02"/>
    <w:rsid w:val="00CF69E4"/>
    <w:rsid w:val="00CF790C"/>
    <w:rsid w:val="00D011B1"/>
    <w:rsid w:val="00D0425E"/>
    <w:rsid w:val="00D04740"/>
    <w:rsid w:val="00D06A0E"/>
    <w:rsid w:val="00D06BB0"/>
    <w:rsid w:val="00D13EE2"/>
    <w:rsid w:val="00D21240"/>
    <w:rsid w:val="00D22125"/>
    <w:rsid w:val="00D2795C"/>
    <w:rsid w:val="00D33601"/>
    <w:rsid w:val="00D357E0"/>
    <w:rsid w:val="00D37A42"/>
    <w:rsid w:val="00D418C7"/>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3D50"/>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2.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customXml/itemProps4.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152</TotalTime>
  <Pages>7</Pages>
  <Words>3742</Words>
  <Characters>22084</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Veronika Foltýnová</cp:lastModifiedBy>
  <cp:revision>9</cp:revision>
  <cp:lastPrinted>2021-12-16T10:15:00Z</cp:lastPrinted>
  <dcterms:created xsi:type="dcterms:W3CDTF">2022-10-19T16:32:00Z</dcterms:created>
  <dcterms:modified xsi:type="dcterms:W3CDTF">2022-11-01T11:55:00Z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