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2C2E4" w14:textId="3E8E4DE4" w:rsidR="004423A1" w:rsidRPr="00B46F5F" w:rsidRDefault="00CB4626" w:rsidP="00AF1FC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Visibility </w:t>
      </w:r>
      <w:r w:rsidR="0069422E">
        <w:rPr>
          <w:rFonts w:ascii="Times New Roman" w:hAnsi="Times New Roman" w:cs="Times New Roman"/>
          <w:b/>
          <w:sz w:val="28"/>
          <w:szCs w:val="28"/>
        </w:rPr>
        <w:t>Guidelines</w:t>
      </w:r>
      <w:r w:rsidR="00820178" w:rsidRPr="00B46F5F">
        <w:rPr>
          <w:rFonts w:ascii="Times New Roman" w:hAnsi="Times New Roman" w:cs="Times New Roman"/>
          <w:b/>
          <w:sz w:val="28"/>
          <w:szCs w:val="28"/>
        </w:rPr>
        <w:t xml:space="preserve"> for presentation of</w:t>
      </w:r>
      <w:r w:rsidR="004423A1" w:rsidRPr="00B46F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FCF">
        <w:rPr>
          <w:rFonts w:ascii="Times New Roman" w:hAnsi="Times New Roman" w:cs="Times New Roman"/>
          <w:b/>
          <w:sz w:val="28"/>
          <w:szCs w:val="28"/>
        </w:rPr>
        <w:t>Programme “Sustainable development of the area of Aragvi protected landscape and the local communities”</w:t>
      </w:r>
    </w:p>
    <w:p w14:paraId="710ED7EF" w14:textId="7849B414" w:rsidR="00CB4626" w:rsidRDefault="00CB4626" w:rsidP="0069422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These guidelines supplement all </w:t>
      </w:r>
      <w:r w:rsid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projects and activities funded from the Aragvi Programme, jointly funded by </w:t>
      </w:r>
      <w:r w:rsid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Czech Rep</w:t>
      </w:r>
      <w:r w:rsid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ublic through Czech Development Agency</w:t>
      </w:r>
      <w:r w:rsid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</w:t>
      </w:r>
      <w:r w:rsid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Austria through Austrian Development Agency and Slovak Republic through Slovak Agency for International Development Cooperation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 It defines rules for publicity</w:t>
      </w:r>
      <w:r w:rsid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visibility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of </w:t>
      </w:r>
      <w:r w:rsid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the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projects</w:t>
      </w:r>
      <w:r w:rsid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implemented within this programme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is binding for all contractual partners.  </w:t>
      </w:r>
    </w:p>
    <w:p w14:paraId="2D4D94BB" w14:textId="77777777" w:rsidR="004423A1" w:rsidRPr="00B46F5F" w:rsidRDefault="004423A1" w:rsidP="00FE3FC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</w:pPr>
    </w:p>
    <w:p w14:paraId="00940C5D" w14:textId="4AFD6CE2" w:rsidR="004423A1" w:rsidRPr="00B46F5F" w:rsidRDefault="00774C32" w:rsidP="00FE3FC0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Obligation</w:t>
      </w:r>
      <w:r w:rsidR="00AF1FCF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s of implementing partners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>:</w:t>
      </w:r>
      <w:r w:rsidR="004423A1" w:rsidRPr="00B46F5F">
        <w:rPr>
          <w:rFonts w:ascii="Times New Roman" w:hAnsi="Times New Roman" w:cs="Times New Roman"/>
          <w:b/>
          <w:color w:val="000000" w:themeColor="text1"/>
          <w:sz w:val="28"/>
          <w:szCs w:val="28"/>
          <w:lang w:val="en-GB"/>
        </w:rPr>
        <w:t xml:space="preserve"> </w:t>
      </w:r>
    </w:p>
    <w:p w14:paraId="2C9E2DD2" w14:textId="669836DE" w:rsidR="00081408" w:rsidRPr="00C3035A" w:rsidRDefault="00774C32" w:rsidP="00A36D4D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Use </w:t>
      </w:r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all available communication and promotion tools</w:t>
      </w:r>
      <w:r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for a targeted, clear and attractive promotion of </w:t>
      </w:r>
      <w:r w:rsid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Aragvi programme</w:t>
      </w:r>
      <w:r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(</w:t>
      </w:r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Internet, social networks, printed or multimedia materials, </w:t>
      </w:r>
      <w:proofErr w:type="gramStart"/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communication</w:t>
      </w:r>
      <w:proofErr w:type="gramEnd"/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with the media, events and / or promotional materials</w:t>
      </w:r>
      <w:r w:rsidR="006715EE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distributed to relevant recipients</w:t>
      </w:r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</w:t>
      </w:r>
      <w:r w:rsidR="006715EE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info table on the spot </w:t>
      </w:r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etc.). The use of promotional tools should always correspond the focus and scope of the </w:t>
      </w:r>
      <w:r w:rsid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programme</w:t>
      </w:r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 project activities and target groups of the project.</w:t>
      </w:r>
      <w:r w:rsidR="00081408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450B95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A</w:t>
      </w:r>
      <w:r w:rsidR="00081408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ll </w:t>
      </w:r>
      <w:r w:rsidR="007E5F4A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written</w:t>
      </w:r>
      <w:r w:rsidR="003A5837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materials</w:t>
      </w:r>
      <w:r w:rsidR="007E5F4A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for publication</w:t>
      </w:r>
      <w:r w:rsidR="003A5837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450B95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must comply with these guidelines, it</w:t>
      </w:r>
      <w:r w:rsidR="00BE0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proofErr w:type="gramStart"/>
      <w:r w:rsidR="00BE006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is </w:t>
      </w:r>
      <w:r w:rsidR="00450B95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recommended</w:t>
      </w:r>
      <w:proofErr w:type="gramEnd"/>
      <w:r w:rsidR="00450B95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to </w:t>
      </w:r>
      <w:r w:rsidR="00081408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submit</w:t>
      </w:r>
      <w:r w:rsidR="00450B95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them</w:t>
      </w:r>
      <w:r w:rsidR="00081408" w:rsidRPr="00450B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081408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to </w:t>
      </w:r>
      <w:r w:rsidR="00C3035A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Czech Development Agency and/or </w:t>
      </w:r>
      <w:r w:rsidR="00AF1FCF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Czech Embassy</w:t>
      </w:r>
      <w:r w:rsidR="00081408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before publication</w:t>
      </w:r>
      <w:r w:rsidR="008A3538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</w:t>
      </w:r>
    </w:p>
    <w:p w14:paraId="7E875919" w14:textId="77777777" w:rsidR="008A3538" w:rsidRPr="008A3538" w:rsidRDefault="008A3538" w:rsidP="008A3538">
      <w:pPr>
        <w:pStyle w:val="Odstavecseseznamem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2FA22282" w14:textId="1E0ECF8D" w:rsidR="004423A1" w:rsidRDefault="00774C32" w:rsidP="00FE3FC0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</w:t>
      </w:r>
      <w:r w:rsidR="004423A1" w:rsidRPr="00B46F5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nsure the visibility of </w:t>
      </w:r>
      <w:r w:rsidR="006715E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project </w:t>
      </w:r>
      <w:r w:rsidR="004423A1" w:rsidRPr="00B46F5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in </w:t>
      </w:r>
      <w:r w:rsidR="006715E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all the </w:t>
      </w:r>
      <w:r w:rsidR="004423A1" w:rsidRPr="00B46F5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important phases of </w:t>
      </w:r>
      <w:r w:rsidR="006715E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its´</w:t>
      </w:r>
      <w:r w:rsidR="004423A1" w:rsidRPr="00B46F5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implementation in an appropriate manner - in the initial phase of the project, during execution of individual project activities, at project implementation sites, after project completion</w:t>
      </w:r>
      <w:r w:rsidR="006715E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showing clearly results achieved</w:t>
      </w:r>
      <w:r w:rsidR="004423A1" w:rsidRPr="00B46F5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</w:t>
      </w:r>
    </w:p>
    <w:p w14:paraId="7565CF4F" w14:textId="77777777" w:rsidR="008A3538" w:rsidRPr="008A3538" w:rsidRDefault="008A3538" w:rsidP="008A3538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6A3C0C00" w14:textId="2BC5F7DB" w:rsidR="00AF1FCF" w:rsidRDefault="00AF1FCF" w:rsidP="00AF1FCF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Obligatory Logos:</w:t>
      </w:r>
    </w:p>
    <w:p w14:paraId="1CA54F18" w14:textId="77777777" w:rsidR="00AF1FCF" w:rsidRPr="00AF1FCF" w:rsidRDefault="00AF1FCF" w:rsidP="00AF1FCF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7564E17D" w14:textId="2A932696" w:rsidR="00AF1FCF" w:rsidRDefault="006715EE" w:rsidP="00AF1FCF">
      <w:pPr>
        <w:pStyle w:val="Odstavecseseznamem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75413D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U</w:t>
      </w:r>
      <w:r w:rsidR="004423A1" w:rsidRPr="0075413D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se</w:t>
      </w:r>
      <w:r w:rsidR="003A583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visibly</w:t>
      </w:r>
      <w:r w:rsid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following</w:t>
      </w:r>
      <w:r w:rsidR="003A583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4423A1" w:rsidRPr="00081408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logo</w:t>
      </w:r>
      <w:r w:rsidR="00AF1FCF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s</w:t>
      </w:r>
      <w:r w:rsidR="00AF1FCF" w:rsidRP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AF1FC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on all materials funded by the programme (written publications, reports, sites, equipment, audio-visual production, events):</w:t>
      </w:r>
    </w:p>
    <w:p w14:paraId="4CC80729" w14:textId="239C6E4C" w:rsidR="00AF1FCF" w:rsidRDefault="004423A1" w:rsidP="00AF1FCF">
      <w:pPr>
        <w:pStyle w:val="Odstavecseseznamem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75413D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Czech</w:t>
      </w:r>
      <w:r w:rsidR="006715EE" w:rsidRPr="0075413D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 R</w:t>
      </w:r>
      <w:r w:rsidR="00AF1FCF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e</w:t>
      </w:r>
      <w:r w:rsidR="006715EE" w:rsidRPr="0075413D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public</w:t>
      </w:r>
      <w:r w:rsidRPr="0075413D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 Development </w:t>
      </w:r>
      <w:r w:rsidR="006715EE" w:rsidRPr="0075413D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Cooperation</w:t>
      </w:r>
      <w:r w:rsidR="006715EE" w:rsidRPr="0075413D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AF1FCF">
        <w:rPr>
          <w:noProof/>
        </w:rPr>
        <w:drawing>
          <wp:inline distT="0" distB="0" distL="0" distR="0" wp14:anchorId="28146B5D" wp14:editId="3267A93A">
            <wp:extent cx="1714500" cy="459813"/>
            <wp:effectExtent l="0" t="0" r="0" b="0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332" cy="481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AD8B3" w14:textId="7686358F" w:rsidR="00AF1FCF" w:rsidRDefault="00AF1FCF" w:rsidP="00AF1FCF">
      <w:pPr>
        <w:pStyle w:val="Odstavecseseznamem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AF1FCF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Austrian Development Cooperation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                  </w:t>
      </w:r>
      <w:r w:rsidRPr="00AF1FCF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 wp14:anchorId="43F2F7C7" wp14:editId="5923D937">
            <wp:extent cx="1229582" cy="742950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97" cy="75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C4198" w14:textId="11421819" w:rsidR="00AF1FCF" w:rsidRPr="00AF1FCF" w:rsidRDefault="00AF1FCF" w:rsidP="00AF1FCF">
      <w:pPr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sz w:val="20"/>
          <w:szCs w:val="20"/>
        </w:rPr>
        <w:t xml:space="preserve">The logo of ADA in English is available for </w:t>
      </w:r>
      <w:proofErr w:type="gramStart"/>
      <w:r>
        <w:rPr>
          <w:sz w:val="20"/>
          <w:szCs w:val="20"/>
        </w:rPr>
        <w:t>down-loading</w:t>
      </w:r>
      <w:proofErr w:type="gramEnd"/>
      <w:r>
        <w:rPr>
          <w:sz w:val="20"/>
          <w:szCs w:val="20"/>
        </w:rPr>
        <w:t>: http://www.entwicklung.at/en/media-centre/logos/ http://www.entwicklung.at/en/media-centre/logos/</w:t>
      </w:r>
    </w:p>
    <w:p w14:paraId="30C78E15" w14:textId="15239926" w:rsidR="00AF1FCF" w:rsidRPr="00AF1FCF" w:rsidRDefault="00AF1FCF" w:rsidP="00AF1FCF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444F5214" w14:textId="51F944EF" w:rsidR="00A907CC" w:rsidRDefault="00A907CC" w:rsidP="00081408">
      <w:pPr>
        <w:pStyle w:val="Odstavecseseznamem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                                      </w:t>
      </w:r>
    </w:p>
    <w:p w14:paraId="2193DC82" w14:textId="348C28FC" w:rsidR="00081408" w:rsidRDefault="00A907CC" w:rsidP="00081408">
      <w:pPr>
        <w:pStyle w:val="Odstavecseseznamem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                                             </w:t>
      </w:r>
    </w:p>
    <w:p w14:paraId="4658B370" w14:textId="36899D42" w:rsidR="00081408" w:rsidRDefault="002E142E" w:rsidP="00081408">
      <w:pPr>
        <w:pStyle w:val="Odstavecseseznamem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lastRenderedPageBreak/>
        <w:t xml:space="preserve">In case of ceremonial events and steering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comittees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logos on all the relevant documents of all partners (CZ, ADA, SAIDC, MEPA and Dusheti Municipality)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will be used</w:t>
      </w:r>
      <w:proofErr w:type="gramEnd"/>
      <w:r w:rsid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as follows:</w:t>
      </w:r>
    </w:p>
    <w:p w14:paraId="321DF1FC" w14:textId="1DD6A712" w:rsidR="00C3035A" w:rsidRDefault="00C3035A" w:rsidP="00081408">
      <w:pPr>
        <w:pStyle w:val="Odstavecseseznamem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3B7B81">
        <w:rPr>
          <w:rFonts w:cs="Times New Roman"/>
          <w:noProof/>
        </w:rPr>
        <w:drawing>
          <wp:anchor distT="0" distB="0" distL="114300" distR="114300" simplePos="0" relativeHeight="251661312" behindDoc="0" locked="0" layoutInCell="1" allowOverlap="1" wp14:anchorId="410C5CAC" wp14:editId="3BB134B1">
            <wp:simplePos x="0" y="0"/>
            <wp:positionH relativeFrom="margin">
              <wp:posOffset>4081145</wp:posOffset>
            </wp:positionH>
            <wp:positionV relativeFrom="margin">
              <wp:posOffset>831850</wp:posOffset>
            </wp:positionV>
            <wp:extent cx="914400" cy="915670"/>
            <wp:effectExtent l="0" t="0" r="0" b="0"/>
            <wp:wrapSquare wrapText="bothSides"/>
            <wp:docPr id="4" name="Picture 4" descr="M:\ZRS\Projects\ARAGVI\Signature event Dusheti 15_12_2021\MEP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ZRS\Projects\ARAGVI\Signature event Dusheti 15_12_2021\MEP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E356F7" w14:textId="0F0AECCF" w:rsidR="00C3035A" w:rsidRPr="00524E5D" w:rsidRDefault="00C3035A" w:rsidP="00C3035A">
      <w:pPr>
        <w:rPr>
          <w:rFonts w:cs="Times New Roman"/>
        </w:rPr>
      </w:pPr>
      <w:r w:rsidRPr="00507C1E">
        <w:rPr>
          <w:rFonts w:cs="Times New Roman"/>
          <w:noProof/>
        </w:rPr>
        <w:drawing>
          <wp:anchor distT="0" distB="0" distL="114300" distR="114300" simplePos="0" relativeHeight="251662336" behindDoc="0" locked="0" layoutInCell="1" allowOverlap="1" wp14:anchorId="09D245B7" wp14:editId="4B96883C">
            <wp:simplePos x="0" y="0"/>
            <wp:positionH relativeFrom="margin">
              <wp:posOffset>5377180</wp:posOffset>
            </wp:positionH>
            <wp:positionV relativeFrom="margin">
              <wp:posOffset>677545</wp:posOffset>
            </wp:positionV>
            <wp:extent cx="741045" cy="933450"/>
            <wp:effectExtent l="0" t="0" r="1905" b="0"/>
            <wp:wrapSquare wrapText="bothSides"/>
            <wp:docPr id="5" name="Picture 5" descr="M:\ZRS\Projects\ARAGVI\Signature event Dusheti 15_12_2021\IMG-20211209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ZRS\Projects\ARAGVI\Signature event Dusheti 15_12_2021\IMG-20211209-WA00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4E5D">
        <w:rPr>
          <w:rFonts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E8434DA" wp14:editId="001A5A74">
            <wp:simplePos x="0" y="0"/>
            <wp:positionH relativeFrom="margin">
              <wp:posOffset>-521970</wp:posOffset>
            </wp:positionH>
            <wp:positionV relativeFrom="topMargin">
              <wp:posOffset>1873250</wp:posOffset>
            </wp:positionV>
            <wp:extent cx="1833880" cy="561975"/>
            <wp:effectExtent l="0" t="0" r="0" b="9525"/>
            <wp:wrapSquare wrapText="bothSides"/>
            <wp:docPr id="2" name="Picture 2" descr="D:\2019\Screening\Project 2019\PR Material\GE38_project_leaflet\Czech Development Agency -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19\Screening\Project 2019\PR Material\GE38_project_leaflet\Czech Development Agency - Log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9DC608D" wp14:editId="7670E2ED">
            <wp:simplePos x="0" y="0"/>
            <wp:positionH relativeFrom="margin">
              <wp:posOffset>2595880</wp:posOffset>
            </wp:positionH>
            <wp:positionV relativeFrom="paragraph">
              <wp:posOffset>5080</wp:posOffset>
            </wp:positionV>
            <wp:extent cx="1540389" cy="733425"/>
            <wp:effectExtent l="0" t="0" r="3175" b="0"/>
            <wp:wrapNone/>
            <wp:docPr id="6" name="Obrázok 1" descr="https://slovakaid.sk/wp-content/uploads/2020/12/SlovakAid-GIS-M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lovakaid.sk/wp-content/uploads/2020/12/SlovakAid-GIS-MAL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003" cy="74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1CA5">
        <w:rPr>
          <w:rFonts w:cs="Times New Roman"/>
          <w:noProof/>
        </w:rPr>
        <w:drawing>
          <wp:inline distT="0" distB="0" distL="0" distR="0" wp14:anchorId="63BE98E7" wp14:editId="21FCCB08">
            <wp:extent cx="1247775" cy="753942"/>
            <wp:effectExtent l="0" t="0" r="0" b="825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53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7B81">
        <w:rPr>
          <w:rFonts w:eastAsia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158C43A9" w14:textId="77777777" w:rsidR="00C3035A" w:rsidRDefault="00C3035A" w:rsidP="00C3035A">
      <w:pPr>
        <w:jc w:val="center"/>
        <w:rPr>
          <w:rFonts w:cs="Times New Roman"/>
        </w:rPr>
      </w:pPr>
    </w:p>
    <w:p w14:paraId="36FE093E" w14:textId="77777777" w:rsidR="003A5837" w:rsidRDefault="003A5837" w:rsidP="003A5837">
      <w:pPr>
        <w:pStyle w:val="Odstavecseseznamem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498ECF9B" w14:textId="04E63F03" w:rsidR="008A3538" w:rsidRDefault="008A3538" w:rsidP="00202079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proofErr w:type="gramStart"/>
      <w:r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Donor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</w:t>
      </w:r>
      <w:proofErr w:type="gramEnd"/>
      <w:r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r</w:t>
      </w:r>
      <w:r w:rsidR="003A5837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eference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</w:t>
      </w:r>
      <w:r w:rsidR="003A5837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must be mentioned in all written and audio-visual materials, </w:t>
      </w:r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e.g. "This</w:t>
      </w:r>
      <w:r w:rsidR="007E5F4A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project/</w:t>
      </w:r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training</w:t>
      </w:r>
      <w:r w:rsidR="007E5F4A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/event</w:t>
      </w:r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is supported 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by the Czech Republic and Austria</w:t>
      </w:r>
      <w:r w:rsidR="004423A1" w:rsidRPr="008A353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Recorded materials from the events (photos, videos, etc.) with clear Czech 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and Austrian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visibility will complement project reports.</w:t>
      </w:r>
      <w:r w:rsid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In case of event covering the whole programme, all partners </w:t>
      </w:r>
      <w:proofErr w:type="gramStart"/>
      <w:r w:rsid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will be mentioned</w:t>
      </w:r>
      <w:proofErr w:type="gramEnd"/>
      <w:r w:rsid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</w:p>
    <w:p w14:paraId="080D838A" w14:textId="3CEDA705" w:rsidR="007E5F4A" w:rsidRPr="008A3538" w:rsidRDefault="007E5F4A" w:rsidP="008A3538">
      <w:pPr>
        <w:pStyle w:val="Odstavecseseznamem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70759DCC" w14:textId="7A4EAF83" w:rsidR="008A3538" w:rsidRPr="00E039EC" w:rsidRDefault="004423A1" w:rsidP="00151156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en-GB"/>
        </w:rPr>
      </w:pPr>
      <w:r w:rsidRPr="00E039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It is desirable to share</w:t>
      </w:r>
      <w:r w:rsidR="008A3538" w:rsidRPr="00E039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regularly update</w:t>
      </w:r>
      <w:r w:rsidRPr="00E039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information about </w:t>
      </w:r>
      <w:r w:rsidR="008A3538" w:rsidRPr="00E039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project</w:t>
      </w:r>
      <w:r w:rsidRPr="00E039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activities on social networks</w:t>
      </w:r>
      <w:r w:rsidR="008A3538" w:rsidRPr="00E039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of </w:t>
      </w:r>
      <w:r w:rsidR="008A3538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the implementing partner (short reader-attractive note and photos/videos).</w:t>
      </w:r>
      <w:r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04527D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Shari</w:t>
      </w:r>
      <w:r w:rsidR="008A3538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ng update project information on social media with the donor is mandatory through</w:t>
      </w:r>
      <w:r w:rsidR="00C3035A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: </w:t>
      </w:r>
      <w:r w:rsidR="008A3538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@</w:t>
      </w:r>
      <w:proofErr w:type="spellStart"/>
      <w:r w:rsidR="008A3538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czechembassytbili</w:t>
      </w:r>
      <w:r w:rsidR="00A907CC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si</w:t>
      </w:r>
      <w:proofErr w:type="spellEnd"/>
      <w:r w:rsidR="00C3035A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</w:t>
      </w:r>
      <w:r w:rsidR="00151156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@</w:t>
      </w:r>
      <w:proofErr w:type="spellStart"/>
      <w:r w:rsidR="00151156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CzechAid</w:t>
      </w:r>
      <w:proofErr w:type="spellEnd"/>
      <w:r w:rsidR="00C3035A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 hashtag</w:t>
      </w:r>
      <w:r w:rsidR="008A3538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 #</w:t>
      </w:r>
      <w:proofErr w:type="spellStart"/>
      <w:r w:rsidR="008A3538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Czechaid</w:t>
      </w:r>
      <w:proofErr w:type="spellEnd"/>
      <w:r w:rsidR="00C3035A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LinkedIn </w:t>
      </w:r>
      <w:proofErr w:type="spellStart"/>
      <w:proofErr w:type="gramStart"/>
      <w:r w:rsidR="00C3035A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Czechaid</w:t>
      </w:r>
      <w:proofErr w:type="spellEnd"/>
      <w:r w:rsidR="00C3035A" w:rsidRPr="00C3035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 (</w:t>
      </w:r>
      <w:proofErr w:type="gramEnd"/>
      <w:r w:rsidR="00C3035A" w:rsidRPr="00C3035A">
        <w:fldChar w:fldCharType="begin"/>
      </w:r>
      <w:r w:rsidR="00C3035A" w:rsidRPr="00C3035A">
        <w:instrText xml:space="preserve"> HYPERLINK "https://www.linkedin.com/company/10540050/" </w:instrText>
      </w:r>
      <w:r w:rsidR="00C3035A" w:rsidRPr="00C3035A">
        <w:fldChar w:fldCharType="separate"/>
      </w:r>
      <w:r w:rsidR="00C3035A" w:rsidRPr="00C3035A">
        <w:rPr>
          <w:rStyle w:val="Hypertextovodkaz"/>
          <w:rFonts w:ascii="Times New Roman" w:hAnsi="Times New Roman" w:cs="Times New Roman"/>
          <w:lang w:val="cs-CZ"/>
        </w:rPr>
        <w:t>https://www.linkedin.com/company/10540050/</w:t>
      </w:r>
      <w:r w:rsidR="00C3035A" w:rsidRPr="00C3035A">
        <w:rPr>
          <w:rStyle w:val="Hypertextovodkaz"/>
          <w:rFonts w:ascii="Times New Roman" w:hAnsi="Times New Roman" w:cs="Times New Roman"/>
          <w:lang w:val="cs-CZ"/>
        </w:rPr>
        <w:fldChar w:fldCharType="end"/>
      </w:r>
      <w:r w:rsidR="00C3035A" w:rsidRPr="00C3035A">
        <w:rPr>
          <w:rFonts w:ascii="Times New Roman" w:hAnsi="Times New Roman" w:cs="Times New Roman"/>
          <w:lang w:val="cs-CZ"/>
        </w:rPr>
        <w:t>)</w:t>
      </w:r>
      <w:r w:rsidR="00C3035A" w:rsidRPr="00C3035A">
        <w:rPr>
          <w:rFonts w:ascii="Times New Roman" w:hAnsi="Times New Roman" w:cs="Times New Roman"/>
          <w:lang w:val="cs-CZ"/>
        </w:rPr>
        <w:t xml:space="preserve"> and </w:t>
      </w:r>
      <w:proofErr w:type="spellStart"/>
      <w:r w:rsidR="00C3035A" w:rsidRPr="00C3035A">
        <w:rPr>
          <w:rFonts w:ascii="Times New Roman" w:hAnsi="Times New Roman" w:cs="Times New Roman"/>
          <w:lang w:val="cs-CZ"/>
        </w:rPr>
        <w:t>Instagram</w:t>
      </w:r>
      <w:proofErr w:type="spellEnd"/>
      <w:r w:rsidR="00C3035A" w:rsidRPr="00C3035A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C3035A" w:rsidRPr="00C3035A">
        <w:rPr>
          <w:rFonts w:ascii="Times New Roman" w:hAnsi="Times New Roman" w:cs="Times New Roman"/>
          <w:lang w:val="cs-CZ"/>
        </w:rPr>
        <w:t>CzechAid</w:t>
      </w:r>
      <w:proofErr w:type="spellEnd"/>
      <w:r w:rsidR="00C3035A" w:rsidRPr="00C3035A">
        <w:rPr>
          <w:rFonts w:ascii="Times New Roman" w:hAnsi="Times New Roman" w:cs="Times New Roman"/>
          <w:lang w:val="cs-CZ"/>
        </w:rPr>
        <w:t xml:space="preserve"> (</w:t>
      </w:r>
      <w:hyperlink r:id="rId15" w:history="1">
        <w:r w:rsidR="00C3035A" w:rsidRPr="00C3035A">
          <w:rPr>
            <w:rStyle w:val="Hypertextovodkaz"/>
            <w:rFonts w:ascii="Times New Roman" w:hAnsi="Times New Roman" w:cs="Times New Roman"/>
            <w:lang w:val="cs-CZ"/>
          </w:rPr>
          <w:t>https://www.instagram.com/czechaid/</w:t>
        </w:r>
      </w:hyperlink>
      <w:r w:rsidR="00C3035A" w:rsidRPr="00C3035A">
        <w:rPr>
          <w:rFonts w:ascii="Times New Roman" w:hAnsi="Times New Roman" w:cs="Times New Roman"/>
          <w:lang w:val="cs-CZ"/>
        </w:rPr>
        <w:t>)</w:t>
      </w:r>
      <w:r w:rsidR="00C3035A" w:rsidRPr="00C3035A">
        <w:rPr>
          <w:rFonts w:ascii="Times New Roman" w:hAnsi="Times New Roman" w:cs="Times New Roman"/>
          <w:lang w:val="cs-CZ"/>
        </w:rPr>
        <w:t xml:space="preserve"> and </w:t>
      </w:r>
      <w:r w:rsidR="00C3035A">
        <w:rPr>
          <w:rFonts w:ascii="Times New Roman" w:hAnsi="Times New Roman" w:cs="Times New Roman"/>
          <w:highlight w:val="yellow"/>
          <w:lang w:val="cs-CZ"/>
        </w:rPr>
        <w:t>ADA……</w:t>
      </w:r>
    </w:p>
    <w:p w14:paraId="7A71F8B2" w14:textId="77777777" w:rsidR="00E039EC" w:rsidRPr="0004527D" w:rsidRDefault="00E039EC" w:rsidP="008A3538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  <w:lang w:val="cs-CZ"/>
        </w:rPr>
      </w:pPr>
      <w:bookmarkStart w:id="0" w:name="_GoBack"/>
      <w:bookmarkEnd w:id="0"/>
    </w:p>
    <w:p w14:paraId="467889E3" w14:textId="181555C7" w:rsidR="000B0422" w:rsidRPr="000B0422" w:rsidRDefault="000B0422" w:rsidP="0002012A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0B0422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implementing partner will prepare 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short and clear </w:t>
      </w:r>
      <w:r w:rsidRPr="000B0422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written project description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(Fact Sheet)</w:t>
      </w:r>
      <w:r w:rsidRPr="000B0422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for each project, clearly formulating tangible results, timeline, budget and framework of activities, and reference to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the Aragvi programme and </w:t>
      </w:r>
      <w:r w:rsidRPr="000B0422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financial </w:t>
      </w:r>
      <w:r w:rsidRPr="000B0422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support 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from the Czech Republic and Austria.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This project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leafleft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will be shared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with the 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Czech Development Agency,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Czech Embassy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and ADA.</w:t>
      </w:r>
    </w:p>
    <w:p w14:paraId="629290CC" w14:textId="77777777" w:rsidR="000B0422" w:rsidRPr="000B0422" w:rsidRDefault="000B0422" w:rsidP="000B0422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en-GB"/>
        </w:rPr>
      </w:pPr>
    </w:p>
    <w:p w14:paraId="052CE6C4" w14:textId="57030D85" w:rsidR="004423A1" w:rsidRPr="001058EC" w:rsidRDefault="004423A1" w:rsidP="001058EC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1058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The </w:t>
      </w:r>
      <w:r w:rsidR="000B0422" w:rsidRPr="001058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implementing partner </w:t>
      </w:r>
      <w:r w:rsidRPr="001058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is required to provide</w:t>
      </w:r>
      <w:r w:rsidR="000B0422" w:rsidRPr="001058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on the request of </w:t>
      </w:r>
      <w:proofErr w:type="spellStart"/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CzDA</w:t>
      </w:r>
      <w:proofErr w:type="spellEnd"/>
      <w:r w:rsidR="000B0422" w:rsidRPr="001058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Czech Embassy in Tbilisi</w:t>
      </w:r>
      <w:r w:rsidR="002E14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or ADA</w:t>
      </w:r>
      <w:r w:rsidR="000B0422" w:rsidRPr="001058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</w:t>
      </w:r>
      <w:r w:rsidRPr="001058EC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data on views/visits to the website or social networks, distributed circulation of printed publications and public reactions to content related to the project, as well as all published content in the media. </w:t>
      </w:r>
    </w:p>
    <w:p w14:paraId="0C0FAC99" w14:textId="77777777" w:rsidR="001058EC" w:rsidRPr="00B46F5F" w:rsidRDefault="001058EC" w:rsidP="001058EC">
      <w:pPr>
        <w:pStyle w:val="Odstavecseseznamem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269DB24A" w14:textId="2EC3D1AA" w:rsidR="004423A1" w:rsidRPr="00B46F5F" w:rsidRDefault="004423A1" w:rsidP="001058EC">
      <w:pPr>
        <w:pStyle w:val="Odstavecseseznamem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B46F5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When approving materials, environmentally friendly materials </w:t>
      </w:r>
      <w:proofErr w:type="gramStart"/>
      <w:r w:rsidRPr="00B46F5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should be taken</w:t>
      </w:r>
      <w:proofErr w:type="gramEnd"/>
      <w:r w:rsidRPr="00B46F5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into account, preferably materials typical for </w:t>
      </w:r>
      <w:r w:rsidR="00517F9F" w:rsidRPr="00B46F5F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Georgia</w:t>
      </w:r>
      <w:r w:rsidR="00E52782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</w:p>
    <w:p w14:paraId="0ACD867F" w14:textId="77777777" w:rsidR="004423A1" w:rsidRPr="00462191" w:rsidRDefault="004423A1" w:rsidP="004423A1">
      <w:pPr>
        <w:rPr>
          <w:rFonts w:ascii="Times New Roman" w:hAnsi="Times New Roman" w:cs="Times New Roman"/>
          <w:sz w:val="24"/>
          <w:szCs w:val="24"/>
        </w:rPr>
      </w:pPr>
    </w:p>
    <w:p w14:paraId="52C48892" w14:textId="77777777" w:rsidR="007341D8" w:rsidRPr="004423A1" w:rsidRDefault="007341D8" w:rsidP="00A907CC">
      <w:pPr>
        <w:spacing w:after="0" w:line="240" w:lineRule="auto"/>
        <w:ind w:left="1440"/>
        <w:rPr>
          <w:i/>
          <w:color w:val="000000" w:themeColor="text1"/>
          <w:sz w:val="24"/>
          <w:szCs w:val="24"/>
          <w:lang w:val="en-GB"/>
        </w:rPr>
      </w:pPr>
    </w:p>
    <w:p w14:paraId="33F4DB2B" w14:textId="77777777" w:rsidR="0073004A" w:rsidRPr="004423A1" w:rsidRDefault="0073004A" w:rsidP="0073004A">
      <w:pPr>
        <w:spacing w:after="0" w:line="240" w:lineRule="auto"/>
        <w:jc w:val="right"/>
        <w:rPr>
          <w:i/>
          <w:color w:val="000000" w:themeColor="text1"/>
          <w:sz w:val="24"/>
          <w:szCs w:val="24"/>
          <w:lang w:val="en-GB"/>
        </w:rPr>
      </w:pPr>
      <w:r w:rsidRPr="004423A1">
        <w:rPr>
          <w:i/>
          <w:color w:val="000000" w:themeColor="text1"/>
          <w:sz w:val="24"/>
          <w:szCs w:val="24"/>
          <w:lang w:val="en-GB"/>
        </w:rPr>
        <w:tab/>
      </w:r>
      <w:r w:rsidRPr="004423A1">
        <w:rPr>
          <w:i/>
          <w:color w:val="000000" w:themeColor="text1"/>
          <w:sz w:val="24"/>
          <w:szCs w:val="24"/>
          <w:lang w:val="en-GB"/>
        </w:rPr>
        <w:tab/>
      </w:r>
      <w:r w:rsidRPr="004423A1">
        <w:rPr>
          <w:i/>
          <w:color w:val="000000" w:themeColor="text1"/>
          <w:sz w:val="24"/>
          <w:szCs w:val="24"/>
          <w:lang w:val="en-GB"/>
        </w:rPr>
        <w:tab/>
      </w:r>
      <w:r w:rsidRPr="004423A1">
        <w:rPr>
          <w:i/>
          <w:color w:val="000000" w:themeColor="text1"/>
          <w:sz w:val="24"/>
          <w:szCs w:val="24"/>
          <w:lang w:val="en-GB"/>
        </w:rPr>
        <w:tab/>
      </w:r>
      <w:r w:rsidRPr="004423A1">
        <w:rPr>
          <w:i/>
          <w:color w:val="000000" w:themeColor="text1"/>
          <w:sz w:val="24"/>
          <w:szCs w:val="24"/>
          <w:lang w:val="en-GB"/>
        </w:rPr>
        <w:tab/>
      </w:r>
      <w:r w:rsidRPr="004423A1">
        <w:rPr>
          <w:i/>
          <w:color w:val="000000" w:themeColor="text1"/>
          <w:sz w:val="24"/>
          <w:szCs w:val="24"/>
          <w:lang w:val="en-GB"/>
        </w:rPr>
        <w:tab/>
      </w:r>
      <w:r w:rsidRPr="004423A1">
        <w:rPr>
          <w:i/>
          <w:color w:val="000000" w:themeColor="text1"/>
          <w:sz w:val="24"/>
          <w:szCs w:val="24"/>
          <w:lang w:val="en-GB"/>
        </w:rPr>
        <w:tab/>
      </w:r>
      <w:r w:rsidRPr="004423A1">
        <w:rPr>
          <w:i/>
          <w:color w:val="000000" w:themeColor="text1"/>
          <w:sz w:val="24"/>
          <w:szCs w:val="24"/>
          <w:lang w:val="en-GB"/>
        </w:rPr>
        <w:tab/>
      </w:r>
    </w:p>
    <w:sectPr w:rsidR="0073004A" w:rsidRPr="004423A1" w:rsidSect="004423A1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BFE63" w14:textId="77777777" w:rsidR="00421B88" w:rsidRDefault="00421B88">
      <w:pPr>
        <w:spacing w:after="0" w:line="240" w:lineRule="auto"/>
      </w:pPr>
      <w:r>
        <w:separator/>
      </w:r>
    </w:p>
  </w:endnote>
  <w:endnote w:type="continuationSeparator" w:id="0">
    <w:p w14:paraId="168DB8FF" w14:textId="77777777" w:rsidR="00421B88" w:rsidRDefault="00421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01AF8" w14:textId="156F7FEB" w:rsidR="00E252EA" w:rsidRDefault="004D485A">
    <w:pPr>
      <w:pStyle w:val="Zpat"/>
    </w:pPr>
    <w:r>
      <w:t xml:space="preserve">                                                                                   </w:t>
    </w:r>
  </w:p>
  <w:p w14:paraId="32176629" w14:textId="77777777" w:rsidR="00E252EA" w:rsidRDefault="00E252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C4C28" w14:textId="77777777" w:rsidR="00421B88" w:rsidRDefault="00421B88">
      <w:pPr>
        <w:spacing w:after="0" w:line="240" w:lineRule="auto"/>
      </w:pPr>
      <w:r>
        <w:separator/>
      </w:r>
    </w:p>
  </w:footnote>
  <w:footnote w:type="continuationSeparator" w:id="0">
    <w:p w14:paraId="222860EE" w14:textId="77777777" w:rsidR="00421B88" w:rsidRDefault="00421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3E64"/>
    <w:multiLevelType w:val="hybridMultilevel"/>
    <w:tmpl w:val="A76A0814"/>
    <w:lvl w:ilvl="0" w:tplc="41C48C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EAE4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E402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DC89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4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4C15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ED2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389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E24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1D32E45"/>
    <w:multiLevelType w:val="hybridMultilevel"/>
    <w:tmpl w:val="9CA4D2D4"/>
    <w:lvl w:ilvl="0" w:tplc="D7CC6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A612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="Times New Roman" w:hint="default"/>
      </w:rPr>
    </w:lvl>
    <w:lvl w:ilvl="2" w:tplc="01F21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4A0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CAA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DC2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A0F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8D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6C0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EF7CA0"/>
    <w:multiLevelType w:val="hybridMultilevel"/>
    <w:tmpl w:val="BB0C5004"/>
    <w:lvl w:ilvl="0" w:tplc="3C5CE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AA95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123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FED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F63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387D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A856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9C3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8C1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810DDA"/>
    <w:multiLevelType w:val="hybridMultilevel"/>
    <w:tmpl w:val="0928C720"/>
    <w:lvl w:ilvl="0" w:tplc="3C5CE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A612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="Times New Roman" w:hint="default"/>
      </w:rPr>
    </w:lvl>
    <w:lvl w:ilvl="2" w:tplc="841236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FED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F63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387D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A856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9C3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8C1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7140E76"/>
    <w:multiLevelType w:val="hybridMultilevel"/>
    <w:tmpl w:val="DCAA0D96"/>
    <w:lvl w:ilvl="0" w:tplc="9078C8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4AA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70D8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C08A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36BD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ECF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3E8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FC3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22E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A001C56"/>
    <w:multiLevelType w:val="hybridMultilevel"/>
    <w:tmpl w:val="AE4E6B0E"/>
    <w:lvl w:ilvl="0" w:tplc="98BE5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46169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DC9A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2E27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A64F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47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686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32CC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41A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5270EC5"/>
    <w:multiLevelType w:val="hybridMultilevel"/>
    <w:tmpl w:val="80EC6C48"/>
    <w:lvl w:ilvl="0" w:tplc="8834AE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643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2CF2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0C0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47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903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A86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D29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A107160"/>
    <w:multiLevelType w:val="hybridMultilevel"/>
    <w:tmpl w:val="7990F49C"/>
    <w:lvl w:ilvl="0" w:tplc="D7CC6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A612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="Times New Roman" w:hint="default"/>
      </w:rPr>
    </w:lvl>
    <w:lvl w:ilvl="2" w:tplc="01F21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4A0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CAA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DC2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A0F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8D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6C0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725BCD"/>
    <w:multiLevelType w:val="hybridMultilevel"/>
    <w:tmpl w:val="419449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14259D"/>
    <w:multiLevelType w:val="hybridMultilevel"/>
    <w:tmpl w:val="5AC6CEA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30067FEC"/>
    <w:multiLevelType w:val="hybridMultilevel"/>
    <w:tmpl w:val="71A43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32F89"/>
    <w:multiLevelType w:val="hybridMultilevel"/>
    <w:tmpl w:val="CE8667E0"/>
    <w:lvl w:ilvl="0" w:tplc="7E6EC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A612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="Times New Roman" w:hint="default"/>
      </w:rPr>
    </w:lvl>
    <w:lvl w:ilvl="2" w:tplc="FBA44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583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286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0C0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C23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10E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423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1CE6D83"/>
    <w:multiLevelType w:val="hybridMultilevel"/>
    <w:tmpl w:val="0414F40C"/>
    <w:lvl w:ilvl="0" w:tplc="37E25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466EF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580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989F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DC9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F0AE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C8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16F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A099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27E3828"/>
    <w:multiLevelType w:val="hybridMultilevel"/>
    <w:tmpl w:val="063C9830"/>
    <w:lvl w:ilvl="0" w:tplc="D14AA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341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B659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861A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640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BC0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CE1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54B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626A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D5657D"/>
    <w:multiLevelType w:val="hybridMultilevel"/>
    <w:tmpl w:val="7AC69702"/>
    <w:lvl w:ilvl="0" w:tplc="C8EA4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8295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960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8A9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B81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489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788C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56E5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69751CB"/>
    <w:multiLevelType w:val="hybridMultilevel"/>
    <w:tmpl w:val="53262FE8"/>
    <w:lvl w:ilvl="0" w:tplc="3ADEE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C24E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987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186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5C0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0AD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683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8832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BA5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04A6538"/>
    <w:multiLevelType w:val="hybridMultilevel"/>
    <w:tmpl w:val="D8B2A776"/>
    <w:lvl w:ilvl="0" w:tplc="D7CC6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348B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21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4A0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CAA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DC2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A0F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08D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6C0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86D1490"/>
    <w:multiLevelType w:val="hybridMultilevel"/>
    <w:tmpl w:val="1A00FA2E"/>
    <w:lvl w:ilvl="0" w:tplc="81308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04C19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C42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AE1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4E52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4C33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7C0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2E34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F05F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0973B40"/>
    <w:multiLevelType w:val="hybridMultilevel"/>
    <w:tmpl w:val="7B3E6F16"/>
    <w:lvl w:ilvl="0" w:tplc="0C44F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3E055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A2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3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22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2A8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E86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24A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9E43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6452476"/>
    <w:multiLevelType w:val="hybridMultilevel"/>
    <w:tmpl w:val="DBEA5AE2"/>
    <w:lvl w:ilvl="0" w:tplc="0C44F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A612F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="Times New Roman" w:hint="default"/>
      </w:rPr>
    </w:lvl>
    <w:lvl w:ilvl="2" w:tplc="AFEA2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503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22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2A8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E86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24A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9E43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BD87DA9"/>
    <w:multiLevelType w:val="hybridMultilevel"/>
    <w:tmpl w:val="29F6383A"/>
    <w:lvl w:ilvl="0" w:tplc="7E6EC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04A41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A44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583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2864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0C0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C23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10E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423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E5D2612"/>
    <w:multiLevelType w:val="hybridMultilevel"/>
    <w:tmpl w:val="6F629B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4941B89"/>
    <w:multiLevelType w:val="hybridMultilevel"/>
    <w:tmpl w:val="18782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C12AA"/>
    <w:multiLevelType w:val="hybridMultilevel"/>
    <w:tmpl w:val="71A43A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2238A"/>
    <w:multiLevelType w:val="hybridMultilevel"/>
    <w:tmpl w:val="5082E68E"/>
    <w:lvl w:ilvl="0" w:tplc="931E6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FA4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7E0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7E9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72FC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782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89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F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F87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BD205EE"/>
    <w:multiLevelType w:val="hybridMultilevel"/>
    <w:tmpl w:val="6C02E8F6"/>
    <w:lvl w:ilvl="0" w:tplc="C9FEA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043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E6A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7E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3819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16A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EA2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EAD4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C200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C1C00D6"/>
    <w:multiLevelType w:val="hybridMultilevel"/>
    <w:tmpl w:val="63A672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DB44455"/>
    <w:multiLevelType w:val="hybridMultilevel"/>
    <w:tmpl w:val="7F4856EE"/>
    <w:lvl w:ilvl="0" w:tplc="6950AA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28B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02EC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CCF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E8F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E0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E8EA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86F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B66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F1D4085"/>
    <w:multiLevelType w:val="hybridMultilevel"/>
    <w:tmpl w:val="E4DED19A"/>
    <w:lvl w:ilvl="0" w:tplc="9946A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E89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96B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68B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92F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66D6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3C3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FC6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26C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8"/>
  </w:num>
  <w:num w:numId="3">
    <w:abstractNumId w:val="28"/>
  </w:num>
  <w:num w:numId="4">
    <w:abstractNumId w:val="21"/>
  </w:num>
  <w:num w:numId="5">
    <w:abstractNumId w:val="14"/>
  </w:num>
  <w:num w:numId="6">
    <w:abstractNumId w:val="17"/>
  </w:num>
  <w:num w:numId="7">
    <w:abstractNumId w:val="25"/>
  </w:num>
  <w:num w:numId="8">
    <w:abstractNumId w:val="5"/>
  </w:num>
  <w:num w:numId="9">
    <w:abstractNumId w:val="15"/>
  </w:num>
  <w:num w:numId="10">
    <w:abstractNumId w:val="24"/>
  </w:num>
  <w:num w:numId="11">
    <w:abstractNumId w:val="18"/>
  </w:num>
  <w:num w:numId="12">
    <w:abstractNumId w:val="4"/>
  </w:num>
  <w:num w:numId="13">
    <w:abstractNumId w:val="22"/>
  </w:num>
  <w:num w:numId="14">
    <w:abstractNumId w:val="6"/>
  </w:num>
  <w:num w:numId="15">
    <w:abstractNumId w:val="0"/>
  </w:num>
  <w:num w:numId="16">
    <w:abstractNumId w:val="27"/>
  </w:num>
  <w:num w:numId="17">
    <w:abstractNumId w:val="16"/>
  </w:num>
  <w:num w:numId="18">
    <w:abstractNumId w:val="2"/>
  </w:num>
  <w:num w:numId="19">
    <w:abstractNumId w:val="20"/>
  </w:num>
  <w:num w:numId="20">
    <w:abstractNumId w:val="10"/>
  </w:num>
  <w:num w:numId="21">
    <w:abstractNumId w:val="26"/>
  </w:num>
  <w:num w:numId="22">
    <w:abstractNumId w:val="13"/>
  </w:num>
  <w:num w:numId="23">
    <w:abstractNumId w:val="7"/>
  </w:num>
  <w:num w:numId="24">
    <w:abstractNumId w:val="3"/>
  </w:num>
  <w:num w:numId="25">
    <w:abstractNumId w:val="1"/>
  </w:num>
  <w:num w:numId="26">
    <w:abstractNumId w:val="19"/>
  </w:num>
  <w:num w:numId="27">
    <w:abstractNumId w:val="11"/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23"/>
    <w:rsid w:val="0004527D"/>
    <w:rsid w:val="00081408"/>
    <w:rsid w:val="0008496F"/>
    <w:rsid w:val="00085857"/>
    <w:rsid w:val="0009149D"/>
    <w:rsid w:val="000B0422"/>
    <w:rsid w:val="000B3A33"/>
    <w:rsid w:val="000C5E7D"/>
    <w:rsid w:val="001058EC"/>
    <w:rsid w:val="0011316D"/>
    <w:rsid w:val="00117CF8"/>
    <w:rsid w:val="00130705"/>
    <w:rsid w:val="00151156"/>
    <w:rsid w:val="00163339"/>
    <w:rsid w:val="001640D2"/>
    <w:rsid w:val="00170BD5"/>
    <w:rsid w:val="0017664A"/>
    <w:rsid w:val="001A6FEE"/>
    <w:rsid w:val="001A77CA"/>
    <w:rsid w:val="001C1541"/>
    <w:rsid w:val="001D7785"/>
    <w:rsid w:val="001E6C51"/>
    <w:rsid w:val="001F6F4E"/>
    <w:rsid w:val="00253223"/>
    <w:rsid w:val="00254560"/>
    <w:rsid w:val="002B51BC"/>
    <w:rsid w:val="002C139E"/>
    <w:rsid w:val="002D7603"/>
    <w:rsid w:val="002E142E"/>
    <w:rsid w:val="002E4D0F"/>
    <w:rsid w:val="002F1DB3"/>
    <w:rsid w:val="00305C75"/>
    <w:rsid w:val="00306A3D"/>
    <w:rsid w:val="00343BB2"/>
    <w:rsid w:val="0034502E"/>
    <w:rsid w:val="00376528"/>
    <w:rsid w:val="003A5837"/>
    <w:rsid w:val="003B4AC0"/>
    <w:rsid w:val="003F6401"/>
    <w:rsid w:val="00421B88"/>
    <w:rsid w:val="0043010F"/>
    <w:rsid w:val="004423A1"/>
    <w:rsid w:val="00450B95"/>
    <w:rsid w:val="00457EF7"/>
    <w:rsid w:val="00462191"/>
    <w:rsid w:val="00481249"/>
    <w:rsid w:val="00493F88"/>
    <w:rsid w:val="004A66EF"/>
    <w:rsid w:val="004D485A"/>
    <w:rsid w:val="004E5F14"/>
    <w:rsid w:val="004F0D6F"/>
    <w:rsid w:val="004F37A5"/>
    <w:rsid w:val="005043C4"/>
    <w:rsid w:val="00516D09"/>
    <w:rsid w:val="00517F9F"/>
    <w:rsid w:val="00522B59"/>
    <w:rsid w:val="00577C06"/>
    <w:rsid w:val="00583CA0"/>
    <w:rsid w:val="0059006F"/>
    <w:rsid w:val="005C4A74"/>
    <w:rsid w:val="005C6CF4"/>
    <w:rsid w:val="005D4ED6"/>
    <w:rsid w:val="005D7FD8"/>
    <w:rsid w:val="005E4B27"/>
    <w:rsid w:val="005F3391"/>
    <w:rsid w:val="00620768"/>
    <w:rsid w:val="00627B2F"/>
    <w:rsid w:val="00666F27"/>
    <w:rsid w:val="006715EE"/>
    <w:rsid w:val="00672977"/>
    <w:rsid w:val="0067757F"/>
    <w:rsid w:val="0069422E"/>
    <w:rsid w:val="006A1C8C"/>
    <w:rsid w:val="006A3DDE"/>
    <w:rsid w:val="006D46B6"/>
    <w:rsid w:val="007001C5"/>
    <w:rsid w:val="00703576"/>
    <w:rsid w:val="00716054"/>
    <w:rsid w:val="0073004A"/>
    <w:rsid w:val="007341D8"/>
    <w:rsid w:val="0075413D"/>
    <w:rsid w:val="00755525"/>
    <w:rsid w:val="00774C32"/>
    <w:rsid w:val="00786757"/>
    <w:rsid w:val="00793230"/>
    <w:rsid w:val="00795BFF"/>
    <w:rsid w:val="007C523A"/>
    <w:rsid w:val="007E5F4A"/>
    <w:rsid w:val="00802C73"/>
    <w:rsid w:val="00820178"/>
    <w:rsid w:val="00827695"/>
    <w:rsid w:val="008319BF"/>
    <w:rsid w:val="00840402"/>
    <w:rsid w:val="0085492B"/>
    <w:rsid w:val="008A3538"/>
    <w:rsid w:val="008D1A34"/>
    <w:rsid w:val="00917557"/>
    <w:rsid w:val="00927754"/>
    <w:rsid w:val="009307E3"/>
    <w:rsid w:val="009455D9"/>
    <w:rsid w:val="009869BD"/>
    <w:rsid w:val="009B228A"/>
    <w:rsid w:val="009D13A9"/>
    <w:rsid w:val="00A11DF2"/>
    <w:rsid w:val="00A233B8"/>
    <w:rsid w:val="00A2424C"/>
    <w:rsid w:val="00A6523C"/>
    <w:rsid w:val="00A75A59"/>
    <w:rsid w:val="00A907CC"/>
    <w:rsid w:val="00A94FA3"/>
    <w:rsid w:val="00AF1FCF"/>
    <w:rsid w:val="00B00495"/>
    <w:rsid w:val="00B25972"/>
    <w:rsid w:val="00B339F6"/>
    <w:rsid w:val="00B34003"/>
    <w:rsid w:val="00B366F1"/>
    <w:rsid w:val="00B46F5F"/>
    <w:rsid w:val="00BC050F"/>
    <w:rsid w:val="00BE0067"/>
    <w:rsid w:val="00C034BC"/>
    <w:rsid w:val="00C03B4B"/>
    <w:rsid w:val="00C3035A"/>
    <w:rsid w:val="00C75AAA"/>
    <w:rsid w:val="00C75F55"/>
    <w:rsid w:val="00C85937"/>
    <w:rsid w:val="00CA11BC"/>
    <w:rsid w:val="00CA4534"/>
    <w:rsid w:val="00CB4626"/>
    <w:rsid w:val="00CC026E"/>
    <w:rsid w:val="00CE30F2"/>
    <w:rsid w:val="00CE3B58"/>
    <w:rsid w:val="00D302A6"/>
    <w:rsid w:val="00D4644A"/>
    <w:rsid w:val="00D47ED2"/>
    <w:rsid w:val="00D71431"/>
    <w:rsid w:val="00D83D72"/>
    <w:rsid w:val="00DA1BB0"/>
    <w:rsid w:val="00DC2E1C"/>
    <w:rsid w:val="00E039EC"/>
    <w:rsid w:val="00E1040B"/>
    <w:rsid w:val="00E16391"/>
    <w:rsid w:val="00E252EA"/>
    <w:rsid w:val="00E25F00"/>
    <w:rsid w:val="00E40595"/>
    <w:rsid w:val="00E41074"/>
    <w:rsid w:val="00E52782"/>
    <w:rsid w:val="00E57658"/>
    <w:rsid w:val="00E7544D"/>
    <w:rsid w:val="00E7746B"/>
    <w:rsid w:val="00EA6C2F"/>
    <w:rsid w:val="00EB0ACC"/>
    <w:rsid w:val="00EC1690"/>
    <w:rsid w:val="00EC46D3"/>
    <w:rsid w:val="00ED1D9D"/>
    <w:rsid w:val="00ED287C"/>
    <w:rsid w:val="00ED57DB"/>
    <w:rsid w:val="00F115AC"/>
    <w:rsid w:val="00F47FB7"/>
    <w:rsid w:val="00F629DF"/>
    <w:rsid w:val="00F72730"/>
    <w:rsid w:val="00F812B1"/>
    <w:rsid w:val="00F94B5A"/>
    <w:rsid w:val="00FC61AE"/>
    <w:rsid w:val="00FC7306"/>
    <w:rsid w:val="00FE3FC0"/>
    <w:rsid w:val="00FF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7A49D"/>
  <w15:docId w15:val="{ADDB49EF-5DD8-4AA0-995F-D8264121D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4FA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3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3223"/>
  </w:style>
  <w:style w:type="paragraph" w:styleId="Zpat">
    <w:name w:val="footer"/>
    <w:basedOn w:val="Normln"/>
    <w:link w:val="ZpatChar"/>
    <w:uiPriority w:val="99"/>
    <w:unhideWhenUsed/>
    <w:rsid w:val="00253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3223"/>
  </w:style>
  <w:style w:type="paragraph" w:styleId="Odstavecseseznamem">
    <w:name w:val="List Paragraph"/>
    <w:basedOn w:val="Normln"/>
    <w:uiPriority w:val="34"/>
    <w:qFormat/>
    <w:rsid w:val="0025322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319BF"/>
    <w:rPr>
      <w:color w:val="0563C1" w:themeColor="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8319BF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E41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78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F6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6F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6F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6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6F4E"/>
    <w:rPr>
      <w:b/>
      <w:bCs/>
      <w:sz w:val="20"/>
      <w:szCs w:val="20"/>
    </w:rPr>
  </w:style>
  <w:style w:type="paragraph" w:customStyle="1" w:styleId="Default">
    <w:name w:val="Default"/>
    <w:rsid w:val="000B04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D46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6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52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29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831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6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0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7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8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93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308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01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4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91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0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83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05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79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33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17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66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9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04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2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36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22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3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68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86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0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89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35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11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76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37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75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65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33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3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33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88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570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647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7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52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2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21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3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22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85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956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92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91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93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67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64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35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862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57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2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50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389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5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1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3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70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9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4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4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96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7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3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107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20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73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20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0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15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4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75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5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21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3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2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18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34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37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czechaid/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57F98-7A84-4561-B1CB-46714485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Andree Zaimovic</dc:creator>
  <cp:lastModifiedBy>OCST</cp:lastModifiedBy>
  <cp:revision>13</cp:revision>
  <dcterms:created xsi:type="dcterms:W3CDTF">2022-02-17T13:03:00Z</dcterms:created>
  <dcterms:modified xsi:type="dcterms:W3CDTF">2022-03-21T13:12:00Z</dcterms:modified>
</cp:coreProperties>
</file>