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5A73E109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2A6362">
        <w:rPr>
          <w:rFonts w:asciiTheme="minorHAnsi" w:hAnsiTheme="minorHAnsi"/>
          <w:b/>
          <w:bCs/>
          <w:sz w:val="36"/>
          <w:szCs w:val="36"/>
        </w:rPr>
        <w:t>bilaterálního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2A636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2A6362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2A6362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CA43ED" w:rsidRDefault="00553EF8" w:rsidP="00F01E66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A43ED">
              <w:rPr>
                <w:rFonts w:asciiTheme="minorHAnsi" w:hAnsiTheme="minorHAnsi"/>
                <w:b/>
                <w:bCs/>
              </w:rPr>
              <w:t>Identifikace (číslo jednací)</w:t>
            </w:r>
            <w:r w:rsidR="00145F11" w:rsidRPr="00CA43ED">
              <w:rPr>
                <w:rFonts w:asciiTheme="minorHAnsi" w:hAnsiTheme="minorHAnsi"/>
                <w:b/>
                <w:bCs/>
              </w:rPr>
              <w:t xml:space="preserve"> dotační</w:t>
            </w:r>
            <w:r w:rsidR="002D70EA" w:rsidRPr="00CA43ED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6E376D15" w14:textId="77777777" w:rsidR="00CA43ED" w:rsidRPr="00CA43ED" w:rsidRDefault="00CA43ED" w:rsidP="00CA43ED">
            <w:pPr>
              <w:pStyle w:val="Prosttext"/>
              <w:rPr>
                <w:rFonts w:asciiTheme="minorHAnsi" w:eastAsia="MS Mincho" w:hAnsiTheme="minorHAnsi"/>
                <w:sz w:val="24"/>
                <w:szCs w:val="24"/>
              </w:rPr>
            </w:pPr>
          </w:p>
          <w:p w14:paraId="5F609EE9" w14:textId="534EDB34" w:rsidR="00CA43ED" w:rsidRPr="00CA43ED" w:rsidRDefault="00CA43ED" w:rsidP="00CA43ED">
            <w:pPr>
              <w:rPr>
                <w:rFonts w:asciiTheme="minorHAnsi" w:hAnsiTheme="minorHAnsi"/>
              </w:rPr>
            </w:pPr>
            <w:r w:rsidRPr="00CA43ED">
              <w:rPr>
                <w:rFonts w:asciiTheme="minorHAnsi" w:hAnsiTheme="minorHAnsi"/>
              </w:rPr>
              <w:t>Č.j. 282115/2023-ČRA</w:t>
            </w:r>
          </w:p>
          <w:p w14:paraId="32A0CDB9" w14:textId="254BF65F" w:rsidR="00145F11" w:rsidRPr="00CA43ED" w:rsidRDefault="00145F11" w:rsidP="002A6362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202B55" w:rsidRPr="00931295" w14:paraId="1C7AF9DD" w14:textId="77777777" w:rsidTr="0007699D">
        <w:trPr>
          <w:cantSplit/>
          <w:trHeight w:hRule="exact" w:val="1302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2A6362" w:rsidRDefault="6AB3D5E4" w:rsidP="002A6362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2A6362">
              <w:rPr>
                <w:rFonts w:asciiTheme="minorHAnsi" w:hAnsiTheme="minorHAnsi"/>
                <w:b/>
                <w:bCs/>
              </w:rPr>
              <w:t>P</w:t>
            </w:r>
            <w:r w:rsidR="5F37DECF" w:rsidRPr="002A6362">
              <w:rPr>
                <w:rFonts w:asciiTheme="minorHAnsi" w:hAnsiTheme="minorHAnsi"/>
                <w:b/>
                <w:bCs/>
              </w:rPr>
              <w:t>rogram</w:t>
            </w:r>
            <w:r w:rsidR="31A92B95" w:rsidRPr="002A6362">
              <w:rPr>
                <w:rFonts w:asciiTheme="minorHAnsi" w:hAnsiTheme="minorHAnsi"/>
                <w:b/>
                <w:bCs/>
              </w:rPr>
              <w:t>/</w:t>
            </w:r>
            <w:r w:rsidR="49198230" w:rsidRPr="002A6362">
              <w:rPr>
                <w:rFonts w:asciiTheme="minorHAnsi" w:hAnsiTheme="minorHAnsi"/>
                <w:b/>
                <w:bCs/>
              </w:rPr>
              <w:t>název</w:t>
            </w:r>
            <w:r w:rsidR="31A92B95" w:rsidRPr="002A6362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2400133" w14:textId="20FCBC1E" w:rsidR="00202B55" w:rsidRPr="00766D2F" w:rsidRDefault="00766D2F" w:rsidP="002A6362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CA43ED">
              <w:rPr>
                <w:rFonts w:asciiTheme="minorHAnsi" w:hAnsiTheme="minorHAnsi"/>
              </w:rPr>
              <w:t>Komplexní podpora pro plnohodnotné a udržitelné fungování systému hodnocení vzdělávání na Ukrajině</w:t>
            </w: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3EE0B05" w14:textId="1E29A505" w:rsidR="00467404" w:rsidRDefault="00467404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7C516EED" w14:textId="77777777" w:rsidR="002A6362" w:rsidRDefault="002A6362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4E069B9C" w14:textId="5B1976B4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lastRenderedPageBreak/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AEBB3EC" w14:textId="77777777" w:rsidR="002A6362" w:rsidRDefault="002A6362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2A6362">
        <w:rPr>
          <w:rFonts w:asciiTheme="minorHAnsi" w:hAnsiTheme="minorHAnsi"/>
          <w:bCs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6FE06" w14:textId="77777777" w:rsidR="007B2639" w:rsidRDefault="007B2639" w:rsidP="00804DF5">
      <w:r>
        <w:separator/>
      </w:r>
    </w:p>
    <w:p w14:paraId="613C0378" w14:textId="77777777" w:rsidR="007B2639" w:rsidRDefault="007B2639"/>
  </w:endnote>
  <w:endnote w:type="continuationSeparator" w:id="0">
    <w:p w14:paraId="6FC7E784" w14:textId="77777777" w:rsidR="007B2639" w:rsidRDefault="007B2639" w:rsidP="00804DF5">
      <w:r>
        <w:continuationSeparator/>
      </w:r>
    </w:p>
    <w:p w14:paraId="63099ACD" w14:textId="77777777" w:rsidR="007B2639" w:rsidRDefault="007B26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C42BA" w14:textId="77777777" w:rsidR="007B2639" w:rsidRDefault="007B2639" w:rsidP="00804DF5">
      <w:r>
        <w:separator/>
      </w:r>
    </w:p>
    <w:p w14:paraId="0F78A6C0" w14:textId="77777777" w:rsidR="007B2639" w:rsidRDefault="007B2639"/>
  </w:footnote>
  <w:footnote w:type="continuationSeparator" w:id="0">
    <w:p w14:paraId="33E907CB" w14:textId="77777777" w:rsidR="007B2639" w:rsidRDefault="007B2639" w:rsidP="00804DF5">
      <w:r>
        <w:continuationSeparator/>
      </w:r>
    </w:p>
    <w:p w14:paraId="0DDCD263" w14:textId="77777777" w:rsidR="007B2639" w:rsidRDefault="007B2639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CA43ED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8924027">
    <w:abstractNumId w:val="13"/>
  </w:num>
  <w:num w:numId="2" w16cid:durableId="1127699765">
    <w:abstractNumId w:val="0"/>
  </w:num>
  <w:num w:numId="3" w16cid:durableId="2075159506">
    <w:abstractNumId w:val="7"/>
  </w:num>
  <w:num w:numId="4" w16cid:durableId="234052431">
    <w:abstractNumId w:val="11"/>
  </w:num>
  <w:num w:numId="5" w16cid:durableId="283972531">
    <w:abstractNumId w:val="8"/>
  </w:num>
  <w:num w:numId="6" w16cid:durableId="1862624805">
    <w:abstractNumId w:val="3"/>
  </w:num>
  <w:num w:numId="7" w16cid:durableId="1614285135">
    <w:abstractNumId w:val="1"/>
  </w:num>
  <w:num w:numId="8" w16cid:durableId="1823303811">
    <w:abstractNumId w:val="10"/>
  </w:num>
  <w:num w:numId="9" w16cid:durableId="1761173933">
    <w:abstractNumId w:val="9"/>
  </w:num>
  <w:num w:numId="10" w16cid:durableId="337587536">
    <w:abstractNumId w:val="12"/>
  </w:num>
  <w:num w:numId="11" w16cid:durableId="2023049744">
    <w:abstractNumId w:val="6"/>
  </w:num>
  <w:num w:numId="12" w16cid:durableId="1300722458">
    <w:abstractNumId w:val="2"/>
  </w:num>
  <w:num w:numId="13" w16cid:durableId="1132475720">
    <w:abstractNumId w:val="5"/>
  </w:num>
  <w:num w:numId="14" w16cid:durableId="19596835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7699D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87D4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A6362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66D2F"/>
    <w:rsid w:val="00795972"/>
    <w:rsid w:val="007A24E9"/>
    <w:rsid w:val="007B25AF"/>
    <w:rsid w:val="007B2639"/>
    <w:rsid w:val="007B2F2A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E1966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A43ED"/>
    <w:rsid w:val="00CB1239"/>
    <w:rsid w:val="00CB2C86"/>
    <w:rsid w:val="00CC0F46"/>
    <w:rsid w:val="00CC20FB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50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uiPriority w:val="99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1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2F0FF7"/>
    <w:rsid w:val="003B6DC2"/>
    <w:rsid w:val="005F0B5E"/>
    <w:rsid w:val="005F1B6D"/>
    <w:rsid w:val="00627F29"/>
    <w:rsid w:val="00644377"/>
    <w:rsid w:val="00653A5A"/>
    <w:rsid w:val="007411C1"/>
    <w:rsid w:val="00813DED"/>
    <w:rsid w:val="008421BC"/>
    <w:rsid w:val="00855E72"/>
    <w:rsid w:val="008D5060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1260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27</cp:revision>
  <dcterms:created xsi:type="dcterms:W3CDTF">2021-06-09T09:37:00Z</dcterms:created>
  <dcterms:modified xsi:type="dcterms:W3CDTF">2023-06-22T16:42:00Z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