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4C70" w14:textId="77777777" w:rsidR="000D08F1" w:rsidRPr="00894657" w:rsidRDefault="000D08F1" w:rsidP="004D6535">
      <w:pPr>
        <w:pStyle w:val="Nadpis1"/>
        <w:spacing w:before="240" w:after="48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Pravidla, povinnosti a doporučení pro zajištění vnější prezentace (vizibility) ZRS a HP ČR pro realizátory projektů</w:t>
      </w:r>
    </w:p>
    <w:p w14:paraId="4BD69298" w14:textId="39819DC3" w:rsidR="000D08F1" w:rsidRPr="00894657" w:rsidRDefault="00A07EA7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Realizátorem se rozumí fyzická nebo právnická osoba</w:t>
      </w:r>
      <w:r w:rsidR="00B411E9" w:rsidRPr="00894657">
        <w:rPr>
          <w:rFonts w:asciiTheme="minorBidi" w:hAnsiTheme="minorBidi" w:cstheme="minorBidi"/>
        </w:rPr>
        <w:t xml:space="preserve"> z ČR, partnerské země, třetí země či mezinárodní organizace</w:t>
      </w:r>
      <w:r w:rsidRPr="00894657">
        <w:rPr>
          <w:rFonts w:asciiTheme="minorBidi" w:hAnsiTheme="minorBidi" w:cstheme="minorBidi"/>
        </w:rPr>
        <w:t>, která uspěla ve výběrovém řízení (např. podle zákona o veřejných zakázkách nebo v dotačním výběrovém řízení)</w:t>
      </w:r>
      <w:r w:rsidR="00926FC9" w:rsidRPr="00894657">
        <w:rPr>
          <w:rFonts w:asciiTheme="minorBidi" w:hAnsiTheme="minorBidi" w:cstheme="minorBidi"/>
        </w:rPr>
        <w:t xml:space="preserve">, </w:t>
      </w:r>
      <w:r w:rsidR="00B411E9" w:rsidRPr="00894657">
        <w:rPr>
          <w:rFonts w:asciiTheme="minorBidi" w:hAnsiTheme="minorBidi" w:cstheme="minorBidi"/>
        </w:rPr>
        <w:t>nebo byla identifikována dalšími postupy stanovenými v Metodice ZRS,</w:t>
      </w:r>
      <w:r w:rsidRPr="00894657">
        <w:rPr>
          <w:rFonts w:asciiTheme="minorBidi" w:hAnsiTheme="minorBidi" w:cstheme="minorBidi"/>
        </w:rPr>
        <w:t xml:space="preserve"> a s níž je uzavřen příslušný typ smluvního vztahu nebo je jí vystaveno rozhodnutí o poskytnutí dotace, jejímž obsahem je realizace příslušných aktivit v rámci </w:t>
      </w:r>
      <w:r w:rsidR="008F6388">
        <w:rPr>
          <w:rFonts w:asciiTheme="minorBidi" w:hAnsiTheme="minorBidi" w:cstheme="minorBidi"/>
        </w:rPr>
        <w:t>zahraniční</w:t>
      </w:r>
      <w:r w:rsidR="00B03411" w:rsidRPr="00894657">
        <w:rPr>
          <w:rFonts w:asciiTheme="minorBidi" w:hAnsiTheme="minorBidi" w:cstheme="minorBidi"/>
        </w:rPr>
        <w:t xml:space="preserve"> rozvojové spolupráce (</w:t>
      </w:r>
      <w:r w:rsidRPr="00894657">
        <w:rPr>
          <w:rFonts w:asciiTheme="minorBidi" w:hAnsiTheme="minorBidi" w:cstheme="minorBidi"/>
        </w:rPr>
        <w:t>ZRS</w:t>
      </w:r>
      <w:r w:rsidR="00B03411" w:rsidRPr="00894657">
        <w:rPr>
          <w:rFonts w:asciiTheme="minorBidi" w:hAnsiTheme="minorBidi" w:cstheme="minorBidi"/>
        </w:rPr>
        <w:t>)</w:t>
      </w:r>
      <w:r w:rsidRPr="00894657">
        <w:rPr>
          <w:rFonts w:asciiTheme="minorBidi" w:hAnsiTheme="minorBidi" w:cstheme="minorBidi"/>
        </w:rPr>
        <w:t xml:space="preserve"> či </w:t>
      </w:r>
      <w:r w:rsidR="00BE4CA2" w:rsidRPr="00894657">
        <w:rPr>
          <w:rFonts w:asciiTheme="minorBidi" w:hAnsiTheme="minorBidi" w:cstheme="minorBidi"/>
        </w:rPr>
        <w:t xml:space="preserve">humanitární pomoci (HP) </w:t>
      </w:r>
      <w:r w:rsidRPr="00894657">
        <w:rPr>
          <w:rFonts w:asciiTheme="minorBidi" w:hAnsiTheme="minorBidi" w:cstheme="minorBidi"/>
        </w:rPr>
        <w:t>ČR.</w:t>
      </w:r>
      <w:r w:rsidR="00763436">
        <w:rPr>
          <w:rFonts w:asciiTheme="minorBidi" w:hAnsiTheme="minorBidi" w:cstheme="minorBidi"/>
        </w:rPr>
        <w:t xml:space="preserve"> </w:t>
      </w:r>
      <w:r w:rsidR="002253F9" w:rsidRPr="00894657">
        <w:rPr>
          <w:rFonts w:asciiTheme="minorBidi" w:hAnsiTheme="minorBidi" w:cstheme="minorBidi"/>
        </w:rPr>
        <w:t xml:space="preserve">Realizátorovi se doporučuje již ve fázi přípravy </w:t>
      </w:r>
      <w:r w:rsidR="00C459D3" w:rsidRPr="00894657">
        <w:rPr>
          <w:rFonts w:asciiTheme="minorBidi" w:hAnsiTheme="minorBidi" w:cstheme="minorBidi"/>
        </w:rPr>
        <w:t>projektu</w:t>
      </w:r>
      <w:r w:rsidR="006E75CD" w:rsidRPr="00894657">
        <w:rPr>
          <w:rFonts w:asciiTheme="minorBidi" w:hAnsiTheme="minorBidi" w:cstheme="minorBidi"/>
        </w:rPr>
        <w:t xml:space="preserve"> a příslušné dokumentace zvážit vhodné způsoby zajištění vnější prezentace </w:t>
      </w:r>
      <w:r w:rsidR="002A6763" w:rsidRPr="00894657">
        <w:rPr>
          <w:rFonts w:asciiTheme="minorBidi" w:hAnsiTheme="minorBidi" w:cstheme="minorBidi"/>
        </w:rPr>
        <w:t xml:space="preserve">plánovaných aktivit </w:t>
      </w:r>
      <w:r w:rsidR="00BC7847" w:rsidRPr="00894657">
        <w:rPr>
          <w:rFonts w:asciiTheme="minorBidi" w:hAnsiTheme="minorBidi" w:cstheme="minorBidi"/>
        </w:rPr>
        <w:t xml:space="preserve">ZRS či HP ČR. Doporučeno je zvážit využití všech dostupných nástrojů komunikace </w:t>
      </w:r>
      <w:r w:rsidR="008E4C45" w:rsidRPr="00894657">
        <w:rPr>
          <w:rFonts w:asciiTheme="minorBidi" w:hAnsiTheme="minorBidi" w:cstheme="minorBidi"/>
        </w:rPr>
        <w:t>(internet, tištěné či audiovizuální materiály, komunikace s médii, sociální sítě</w:t>
      </w:r>
      <w:r w:rsidR="008C5B5C">
        <w:rPr>
          <w:rFonts w:asciiTheme="minorBidi" w:hAnsiTheme="minorBidi" w:cstheme="minorBidi"/>
        </w:rPr>
        <w:t>, informační a </w:t>
      </w:r>
      <w:r w:rsidR="00F766F9" w:rsidRPr="00894657">
        <w:rPr>
          <w:rFonts w:asciiTheme="minorBidi" w:hAnsiTheme="minorBidi" w:cstheme="minorBidi"/>
        </w:rPr>
        <w:t xml:space="preserve">prezentační akce, </w:t>
      </w:r>
      <w:r w:rsidR="00014F07" w:rsidRPr="00894657">
        <w:rPr>
          <w:rFonts w:asciiTheme="minorBidi" w:hAnsiTheme="minorBidi" w:cstheme="minorBidi"/>
        </w:rPr>
        <w:t xml:space="preserve">propagační </w:t>
      </w:r>
      <w:r w:rsidR="00F766F9" w:rsidRPr="00894657">
        <w:rPr>
          <w:rFonts w:asciiTheme="minorBidi" w:hAnsiTheme="minorBidi" w:cstheme="minorBidi"/>
        </w:rPr>
        <w:t>předměty apod.</w:t>
      </w:r>
      <w:r w:rsidR="00014F07" w:rsidRPr="00894657">
        <w:rPr>
          <w:rFonts w:asciiTheme="minorBidi" w:hAnsiTheme="minorBidi" w:cstheme="minorBidi"/>
        </w:rPr>
        <w:t xml:space="preserve">) s přihlédnutím </w:t>
      </w:r>
      <w:r w:rsidR="00291863" w:rsidRPr="00894657">
        <w:rPr>
          <w:rFonts w:asciiTheme="minorBidi" w:hAnsiTheme="minorBidi" w:cstheme="minorBidi"/>
        </w:rPr>
        <w:t>ke specifikům místa</w:t>
      </w:r>
      <w:r w:rsidR="00F2433D" w:rsidRPr="00894657">
        <w:rPr>
          <w:rFonts w:asciiTheme="minorBidi" w:hAnsiTheme="minorBidi" w:cstheme="minorBidi"/>
        </w:rPr>
        <w:t xml:space="preserve"> realizace.</w:t>
      </w:r>
    </w:p>
    <w:p w14:paraId="75DF1966" w14:textId="572B97F1" w:rsidR="00C14890" w:rsidRPr="00894657" w:rsidRDefault="00C14890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Realizátor je povinen vhodným způsobem zajistit zviditelnění</w:t>
      </w:r>
      <w:r w:rsidR="005603EB" w:rsidRPr="00894657">
        <w:rPr>
          <w:rFonts w:asciiTheme="minorBidi" w:hAnsiTheme="minorBidi" w:cstheme="minorBidi"/>
        </w:rPr>
        <w:t xml:space="preserve"> jím realizovaných aktivit</w:t>
      </w:r>
      <w:r w:rsidRPr="00894657">
        <w:rPr>
          <w:rFonts w:asciiTheme="minorBidi" w:hAnsiTheme="minorBidi" w:cstheme="minorBidi"/>
        </w:rPr>
        <w:t xml:space="preserve"> </w:t>
      </w:r>
      <w:r w:rsidR="00B411E9" w:rsidRPr="00894657">
        <w:rPr>
          <w:rFonts w:asciiTheme="minorBidi" w:hAnsiTheme="minorBidi" w:cstheme="minorBidi"/>
        </w:rPr>
        <w:t xml:space="preserve">v cílové zemi </w:t>
      </w:r>
      <w:r w:rsidR="00C52691" w:rsidRPr="00894657">
        <w:rPr>
          <w:rFonts w:asciiTheme="minorBidi" w:hAnsiTheme="minorBidi" w:cstheme="minorBidi"/>
        </w:rPr>
        <w:t xml:space="preserve">a </w:t>
      </w:r>
      <w:r w:rsidR="005701F6" w:rsidRPr="00894657">
        <w:rPr>
          <w:rFonts w:asciiTheme="minorBidi" w:hAnsiTheme="minorBidi" w:cstheme="minorBidi"/>
        </w:rPr>
        <w:t>také upozorňovat na dlouhodobé cíle a priority</w:t>
      </w:r>
      <w:r w:rsidRPr="00894657">
        <w:rPr>
          <w:rFonts w:asciiTheme="minorBidi" w:hAnsiTheme="minorBidi" w:cstheme="minorBidi"/>
        </w:rPr>
        <w:t xml:space="preserve"> </w:t>
      </w:r>
      <w:r w:rsidR="005701F6" w:rsidRPr="00894657">
        <w:rPr>
          <w:rFonts w:asciiTheme="minorBidi" w:hAnsiTheme="minorBidi" w:cstheme="minorBidi"/>
        </w:rPr>
        <w:t xml:space="preserve">ZRS a HP ČR </w:t>
      </w:r>
      <w:r w:rsidRPr="00894657">
        <w:rPr>
          <w:rFonts w:asciiTheme="minorBidi" w:hAnsiTheme="minorBidi" w:cstheme="minorBidi"/>
        </w:rPr>
        <w:t xml:space="preserve">ve všech fázích realizace – od zahájení projektu, v průběhu realizace jednotlivých projektových aktivit, v místech realizace projektu i v případě, že o předmětném projektu bude informovat </w:t>
      </w:r>
      <w:r w:rsidR="00B411E9" w:rsidRPr="00894657">
        <w:rPr>
          <w:rFonts w:asciiTheme="minorBidi" w:hAnsiTheme="minorBidi" w:cstheme="minorBidi"/>
        </w:rPr>
        <w:t xml:space="preserve">česká, místní nebo mezinárodní </w:t>
      </w:r>
      <w:r w:rsidRPr="00894657">
        <w:rPr>
          <w:rFonts w:asciiTheme="minorBidi" w:hAnsiTheme="minorBidi" w:cstheme="minorBidi"/>
        </w:rPr>
        <w:t>média (tištěná, elektronická, rozhlas a televize</w:t>
      </w:r>
      <w:r w:rsidR="00FE4CD8">
        <w:rPr>
          <w:rFonts w:asciiTheme="minorBidi" w:hAnsiTheme="minorBidi" w:cstheme="minorBidi"/>
        </w:rPr>
        <w:t xml:space="preserve"> atd.</w:t>
      </w:r>
      <w:r w:rsidRPr="00894657">
        <w:rPr>
          <w:rFonts w:asciiTheme="minorBidi" w:hAnsiTheme="minorBidi" w:cstheme="minorBidi"/>
        </w:rPr>
        <w:t>) formou rozhovoru, reportáže a podobně. Veškeré mediální výstupy vzniklé v rámci projektu (články, reportáže, rozhovory apod.) a vytvořené propagační materiály poskytuje gestorovi projektu</w:t>
      </w:r>
      <w:r w:rsidR="008C5B5C">
        <w:rPr>
          <w:rFonts w:asciiTheme="minorBidi" w:hAnsiTheme="minorBidi" w:cstheme="minorBidi"/>
        </w:rPr>
        <w:t xml:space="preserve"> a </w:t>
      </w:r>
      <w:r w:rsidR="00961B00">
        <w:rPr>
          <w:rFonts w:asciiTheme="minorBidi" w:hAnsiTheme="minorBidi" w:cstheme="minorBidi"/>
        </w:rPr>
        <w:t>příslušnému ZÚ</w:t>
      </w:r>
      <w:r w:rsidRPr="00894657">
        <w:rPr>
          <w:rFonts w:asciiTheme="minorBidi" w:hAnsiTheme="minorBidi" w:cstheme="minorBidi"/>
        </w:rPr>
        <w:t xml:space="preserve"> k případné další prezentaci za účelem informování o ZRS a HP ČR.</w:t>
      </w:r>
    </w:p>
    <w:p w14:paraId="2104231C" w14:textId="1AC39FB6" w:rsidR="008D5756" w:rsidRPr="00894657" w:rsidRDefault="00921FFB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Veškeré výstupy musí být označeny logem Czech Aid</w:t>
      </w:r>
      <w:r w:rsidR="008D5756" w:rsidRPr="00894657">
        <w:rPr>
          <w:rFonts w:asciiTheme="minorBidi" w:hAnsiTheme="minorBidi" w:cstheme="minorBidi"/>
        </w:rPr>
        <w:t>, pokud není výslovně dohodnuto jinak z bezpečnostních důvod</w:t>
      </w:r>
      <w:r w:rsidR="00FE4CD8">
        <w:rPr>
          <w:rFonts w:asciiTheme="minorBidi" w:hAnsiTheme="minorBidi" w:cstheme="minorBidi"/>
        </w:rPr>
        <w:t>ů</w:t>
      </w:r>
      <w:r w:rsidR="008D5756" w:rsidRPr="00894657">
        <w:rPr>
          <w:rFonts w:asciiTheme="minorBidi" w:hAnsiTheme="minorBidi" w:cstheme="minorBidi"/>
        </w:rPr>
        <w:t xml:space="preserve"> v zájmu ochrany příjemců</w:t>
      </w:r>
      <w:r w:rsidRPr="00894657">
        <w:rPr>
          <w:rFonts w:asciiTheme="minorBidi" w:hAnsiTheme="minorBidi" w:cstheme="minorBidi"/>
        </w:rPr>
        <w:t xml:space="preserve">. </w:t>
      </w:r>
    </w:p>
    <w:p w14:paraId="7CF2BA79" w14:textId="4FA20442" w:rsidR="00534B67" w:rsidRPr="00894657" w:rsidRDefault="00921FFB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Použití loga</w:t>
      </w:r>
      <w:r w:rsidR="00FE4CD8">
        <w:rPr>
          <w:rFonts w:asciiTheme="minorBidi" w:hAnsiTheme="minorBidi" w:cstheme="minorBidi"/>
        </w:rPr>
        <w:t xml:space="preserve"> Czech Aid</w:t>
      </w:r>
      <w:r w:rsidRPr="00894657">
        <w:rPr>
          <w:rFonts w:asciiTheme="minorBidi" w:hAnsiTheme="minorBidi" w:cstheme="minorBidi"/>
        </w:rPr>
        <w:t xml:space="preserve">, včetně souběhu s jinými logy, upravuje manuál loga Czech Aid, který je dostupný na </w:t>
      </w:r>
      <w:hyperlink r:id="rId7" w:history="1">
        <w:r w:rsidRPr="00894657">
          <w:rPr>
            <w:rStyle w:val="Hypertextovodkaz"/>
            <w:rFonts w:asciiTheme="minorBidi" w:hAnsiTheme="minorBidi" w:cstheme="minorBidi"/>
          </w:rPr>
          <w:t>www.mzv.gov.cz/rozvoj</w:t>
        </w:r>
      </w:hyperlink>
      <w:r w:rsidRPr="00894657">
        <w:rPr>
          <w:rFonts w:asciiTheme="minorBidi" w:hAnsiTheme="minorBidi" w:cstheme="minorBidi"/>
        </w:rPr>
        <w:t>.</w:t>
      </w:r>
      <w:r w:rsidR="000D3A15" w:rsidRPr="00894657">
        <w:rPr>
          <w:rFonts w:asciiTheme="minorBidi" w:hAnsiTheme="minorBidi" w:cstheme="minorBidi"/>
        </w:rPr>
        <w:t xml:space="preserve"> </w:t>
      </w:r>
      <w:r w:rsidR="00534B67" w:rsidRPr="00894657">
        <w:rPr>
          <w:rFonts w:asciiTheme="minorBidi" w:hAnsiTheme="minorBidi" w:cstheme="minorBidi"/>
        </w:rPr>
        <w:t>Hlavním grafickým prvkem loga</w:t>
      </w:r>
      <w:r w:rsidR="00FE4CD8">
        <w:rPr>
          <w:rFonts w:asciiTheme="minorBidi" w:hAnsiTheme="minorBidi" w:cstheme="minorBidi"/>
        </w:rPr>
        <w:t xml:space="preserve"> Czech Aid</w:t>
      </w:r>
      <w:r w:rsidR="00534B67" w:rsidRPr="00894657">
        <w:rPr>
          <w:rFonts w:asciiTheme="minorBidi" w:hAnsiTheme="minorBidi" w:cstheme="minorBidi"/>
        </w:rPr>
        <w:t xml:space="preserve"> je splynutí bílé barvy vlajky s</w:t>
      </w:r>
      <w:r w:rsidR="00B411E9" w:rsidRPr="00894657">
        <w:rPr>
          <w:rFonts w:asciiTheme="minorBidi" w:hAnsiTheme="minorBidi" w:cstheme="minorBidi"/>
        </w:rPr>
        <w:t xml:space="preserve"> bílým </w:t>
      </w:r>
      <w:r w:rsidR="00534B67" w:rsidRPr="00894657">
        <w:rPr>
          <w:rFonts w:asciiTheme="minorBidi" w:hAnsiTheme="minorBidi" w:cstheme="minorBidi"/>
        </w:rPr>
        <w:t xml:space="preserve">pozadím. Při použití loga </w:t>
      </w:r>
      <w:r w:rsidR="00FE4CD8">
        <w:rPr>
          <w:rFonts w:asciiTheme="minorBidi" w:hAnsiTheme="minorBidi" w:cstheme="minorBidi"/>
        </w:rPr>
        <w:t xml:space="preserve">Czech Aid </w:t>
      </w:r>
      <w:r w:rsidR="00534B67" w:rsidRPr="00894657">
        <w:rPr>
          <w:rFonts w:asciiTheme="minorBidi" w:hAnsiTheme="minorBidi" w:cstheme="minorBidi"/>
        </w:rPr>
        <w:t>by tedy měla být preferována ta verze, která tento prvek zachová. Na webové adrese výše jsou dostupné dvě hlavní verze loga</w:t>
      </w:r>
      <w:r w:rsidR="00FE4CD8">
        <w:rPr>
          <w:rFonts w:asciiTheme="minorBidi" w:hAnsiTheme="minorBidi" w:cstheme="minorBidi"/>
        </w:rPr>
        <w:t xml:space="preserve"> Czech Aid</w:t>
      </w:r>
      <w:r w:rsidR="00534B67" w:rsidRPr="00894657">
        <w:rPr>
          <w:rFonts w:asciiTheme="minorBidi" w:hAnsiTheme="minorBidi" w:cstheme="minorBidi"/>
        </w:rPr>
        <w:t>:</w:t>
      </w:r>
    </w:p>
    <w:p w14:paraId="06E8A52D" w14:textId="1BA3FC1C" w:rsidR="00534B67" w:rsidRPr="00894657" w:rsidRDefault="00534B67" w:rsidP="004D6535">
      <w:pPr>
        <w:pStyle w:val="Odstavecseseznamem"/>
        <w:widowControl w:val="0"/>
        <w:numPr>
          <w:ilvl w:val="1"/>
          <w:numId w:val="3"/>
        </w:numPr>
        <w:ind w:left="126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CzechAid_basic_</w:t>
      </w:r>
      <w:r w:rsidR="00D13D53" w:rsidRPr="00894657">
        <w:rPr>
          <w:rFonts w:asciiTheme="minorBidi" w:hAnsiTheme="minorBidi" w:cstheme="minorBidi"/>
        </w:rPr>
        <w:t>on</w:t>
      </w:r>
      <w:r w:rsidRPr="00894657">
        <w:rPr>
          <w:rFonts w:asciiTheme="minorBidi" w:hAnsiTheme="minorBidi" w:cstheme="minorBidi"/>
        </w:rPr>
        <w:t xml:space="preserve"> white – k využití pro tisk na bílé či téměř bílé pozadí.</w:t>
      </w:r>
    </w:p>
    <w:p w14:paraId="26157482" w14:textId="77777777" w:rsidR="00534B67" w:rsidRPr="00894657" w:rsidRDefault="00534B67" w:rsidP="004D6535">
      <w:pPr>
        <w:pStyle w:val="Odstavecseseznamem"/>
        <w:widowControl w:val="0"/>
        <w:numPr>
          <w:ilvl w:val="1"/>
          <w:numId w:val="3"/>
        </w:numPr>
        <w:ind w:left="126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CzechAid_basic_frame – základní logo v bílém rámečku se zakulacenými rohy k využití pro tisk ve všech ostatních případech.</w:t>
      </w:r>
    </w:p>
    <w:p w14:paraId="608B154C" w14:textId="21C8EAF2" w:rsidR="00AD41F8" w:rsidRPr="00894657" w:rsidRDefault="00AD41F8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 xml:space="preserve">Využití loga </w:t>
      </w:r>
      <w:r w:rsidR="00FE4CD8">
        <w:rPr>
          <w:rFonts w:asciiTheme="minorBidi" w:hAnsiTheme="minorBidi" w:cstheme="minorBidi"/>
        </w:rPr>
        <w:t xml:space="preserve">Czech Aid </w:t>
      </w:r>
      <w:r w:rsidRPr="00894657">
        <w:rPr>
          <w:rFonts w:asciiTheme="minorBidi" w:hAnsiTheme="minorBidi" w:cstheme="minorBidi"/>
        </w:rPr>
        <w:t>v jakékoliv jiné barevné variantě dle manuálu je nezbytné konzultovat s gestorem projektu, který v případě schválení poskytne příslušnou variantu loga.</w:t>
      </w:r>
      <w:r w:rsidR="00A330CB" w:rsidRPr="00894657">
        <w:rPr>
          <w:rFonts w:asciiTheme="minorBidi" w:hAnsiTheme="minorBidi" w:cstheme="minorBidi"/>
        </w:rPr>
        <w:t xml:space="preserve"> Pro tisk či tvorbu digitálních materiálů je nezbytné používat logo</w:t>
      </w:r>
      <w:r w:rsidR="00FE4CD8">
        <w:rPr>
          <w:rFonts w:asciiTheme="minorBidi" w:hAnsiTheme="minorBidi" w:cstheme="minorBidi"/>
        </w:rPr>
        <w:t xml:space="preserve"> Czech Aid</w:t>
      </w:r>
      <w:r w:rsidR="00A330CB" w:rsidRPr="00894657">
        <w:rPr>
          <w:rFonts w:asciiTheme="minorBidi" w:hAnsiTheme="minorBidi" w:cstheme="minorBidi"/>
        </w:rPr>
        <w:t xml:space="preserve"> ve formátu </w:t>
      </w:r>
      <w:r w:rsidR="00FE4CD8">
        <w:rPr>
          <w:rFonts w:asciiTheme="minorBidi" w:hAnsiTheme="minorBidi" w:cstheme="minorBidi"/>
        </w:rPr>
        <w:t>„</w:t>
      </w:r>
      <w:r w:rsidR="00A330CB" w:rsidRPr="00894657">
        <w:rPr>
          <w:rFonts w:asciiTheme="minorBidi" w:hAnsiTheme="minorBidi" w:cstheme="minorBidi"/>
        </w:rPr>
        <w:t>ai</w:t>
      </w:r>
      <w:r w:rsidR="00FE4CD8">
        <w:rPr>
          <w:rFonts w:asciiTheme="minorBidi" w:hAnsiTheme="minorBidi" w:cstheme="minorBidi"/>
        </w:rPr>
        <w:t>“</w:t>
      </w:r>
      <w:r w:rsidR="00A330CB" w:rsidRPr="00894657">
        <w:rPr>
          <w:rFonts w:asciiTheme="minorBidi" w:hAnsiTheme="minorBidi" w:cstheme="minorBidi"/>
        </w:rPr>
        <w:t>, aby bylo zajiště</w:t>
      </w:r>
      <w:r w:rsidR="008C5B5C">
        <w:rPr>
          <w:rFonts w:asciiTheme="minorBidi" w:hAnsiTheme="minorBidi" w:cstheme="minorBidi"/>
        </w:rPr>
        <w:t>no dostatečné rozlišení loga na </w:t>
      </w:r>
      <w:r w:rsidR="00A330CB" w:rsidRPr="00894657">
        <w:rPr>
          <w:rFonts w:asciiTheme="minorBidi" w:hAnsiTheme="minorBidi" w:cstheme="minorBidi"/>
        </w:rPr>
        <w:t>výsledném materiálu.</w:t>
      </w:r>
    </w:p>
    <w:p w14:paraId="4B560300" w14:textId="4CFB0B16" w:rsidR="00A32E72" w:rsidRPr="00894657" w:rsidRDefault="008D5756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K</w:t>
      </w:r>
      <w:r w:rsidR="00A32E72" w:rsidRPr="00894657">
        <w:rPr>
          <w:rFonts w:asciiTheme="minorBidi" w:hAnsiTheme="minorBidi" w:cstheme="minorBidi"/>
        </w:rPr>
        <w:t xml:space="preserve">dykoliv v projektu financovaném z prostředků ZRS a HP ČR </w:t>
      </w:r>
      <w:r w:rsidRPr="00894657">
        <w:rPr>
          <w:rFonts w:asciiTheme="minorBidi" w:hAnsiTheme="minorBidi" w:cstheme="minorBidi"/>
        </w:rPr>
        <w:t xml:space="preserve">realizátor </w:t>
      </w:r>
      <w:r w:rsidR="00A32E72" w:rsidRPr="00894657">
        <w:rPr>
          <w:rFonts w:asciiTheme="minorBidi" w:hAnsiTheme="minorBidi" w:cstheme="minorBidi"/>
        </w:rPr>
        <w:t>použije své logo, musí vedle něj na prvním místě a minimál</w:t>
      </w:r>
      <w:r w:rsidR="008C5B5C">
        <w:rPr>
          <w:rFonts w:asciiTheme="minorBidi" w:hAnsiTheme="minorBidi" w:cstheme="minorBidi"/>
        </w:rPr>
        <w:t>ně ve stejné velikosti použít i </w:t>
      </w:r>
      <w:r w:rsidR="00A32E72" w:rsidRPr="00894657">
        <w:rPr>
          <w:rFonts w:asciiTheme="minorBidi" w:hAnsiTheme="minorBidi" w:cstheme="minorBidi"/>
        </w:rPr>
        <w:t>logo Czech Aid</w:t>
      </w:r>
      <w:r w:rsidRPr="00894657">
        <w:rPr>
          <w:rFonts w:asciiTheme="minorBidi" w:hAnsiTheme="minorBidi" w:cstheme="minorBidi"/>
        </w:rPr>
        <w:t>, pokud není dohodnuto jinak</w:t>
      </w:r>
      <w:r w:rsidR="00A32E72" w:rsidRPr="00894657">
        <w:rPr>
          <w:rFonts w:asciiTheme="minorBidi" w:hAnsiTheme="minorBidi" w:cstheme="minorBidi"/>
        </w:rPr>
        <w:t>.</w:t>
      </w:r>
      <w:r w:rsidR="009225A7" w:rsidRPr="00894657">
        <w:rPr>
          <w:rFonts w:asciiTheme="minorBidi" w:hAnsiTheme="minorBidi" w:cstheme="minorBidi"/>
        </w:rPr>
        <w:t xml:space="preserve"> Společně s logem Czech Aid lze pak použít pouze logo realizátora či jiného partnera, který se na realizaci finančně podílí.</w:t>
      </w:r>
      <w:r w:rsidR="00E8764B" w:rsidRPr="00894657">
        <w:rPr>
          <w:rFonts w:asciiTheme="minorBidi" w:hAnsiTheme="minorBidi" w:cstheme="minorBidi"/>
        </w:rPr>
        <w:t xml:space="preserve"> </w:t>
      </w:r>
      <w:r w:rsidR="00C32930" w:rsidRPr="00894657">
        <w:rPr>
          <w:rFonts w:asciiTheme="minorBidi" w:hAnsiTheme="minorBidi" w:cstheme="minorBidi"/>
        </w:rPr>
        <w:t>Použití loga Czech Aid</w:t>
      </w:r>
      <w:r w:rsidR="00B81F6C" w:rsidRPr="00894657">
        <w:rPr>
          <w:rFonts w:asciiTheme="minorBidi" w:hAnsiTheme="minorBidi" w:cstheme="minorBidi"/>
        </w:rPr>
        <w:t xml:space="preserve"> s dalšími logy musí být v souladu s manuálem loga Czech Aid.</w:t>
      </w:r>
    </w:p>
    <w:p w14:paraId="62CE28EE" w14:textId="55DDCA70" w:rsidR="0068417B" w:rsidRPr="00894657" w:rsidRDefault="003E4EFA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 xml:space="preserve">Při přípravě všech komunikačních a prezentačních materiálů musí být zajištěn grafický soulad s manuálem loga Czech Aid. K tomu slouží grafické šablony dostupné na </w:t>
      </w:r>
      <w:hyperlink r:id="rId8" w:history="1">
        <w:r w:rsidRPr="00894657">
          <w:rPr>
            <w:rStyle w:val="Hypertextovodkaz"/>
            <w:rFonts w:asciiTheme="minorBidi" w:hAnsiTheme="minorBidi" w:cstheme="minorBidi"/>
          </w:rPr>
          <w:t>www.mzv.gov.cz/rozvoj</w:t>
        </w:r>
      </w:hyperlink>
      <w:r w:rsidRPr="00894657">
        <w:rPr>
          <w:rStyle w:val="Hypertextovodkaz"/>
          <w:rFonts w:asciiTheme="minorBidi" w:hAnsiTheme="minorBidi" w:cstheme="minorBidi"/>
        </w:rPr>
        <w:t>.</w:t>
      </w:r>
      <w:r w:rsidRPr="00894657">
        <w:rPr>
          <w:rFonts w:asciiTheme="minorBidi" w:hAnsiTheme="minorBidi" w:cstheme="minorBidi"/>
        </w:rPr>
        <w:t xml:space="preserve"> </w:t>
      </w:r>
      <w:r w:rsidR="00EF2F44" w:rsidRPr="00894657">
        <w:rPr>
          <w:rFonts w:asciiTheme="minorBidi" w:hAnsiTheme="minorBidi" w:cstheme="minorBidi"/>
        </w:rPr>
        <w:t xml:space="preserve">Základním </w:t>
      </w:r>
      <w:r w:rsidR="00CA2244" w:rsidRPr="00894657">
        <w:rPr>
          <w:rFonts w:asciiTheme="minorBidi" w:hAnsiTheme="minorBidi" w:cstheme="minorBidi"/>
        </w:rPr>
        <w:t>vizuálním</w:t>
      </w:r>
      <w:r w:rsidR="00EF2F44" w:rsidRPr="00894657">
        <w:rPr>
          <w:rFonts w:asciiTheme="minorBidi" w:hAnsiTheme="minorBidi" w:cstheme="minorBidi"/>
        </w:rPr>
        <w:t xml:space="preserve"> prvkem je kromě loga „stužka“ v barvách české trikolóry. </w:t>
      </w:r>
      <w:r w:rsidRPr="00894657">
        <w:rPr>
          <w:rFonts w:asciiTheme="minorBidi" w:hAnsiTheme="minorBidi" w:cstheme="minorBidi"/>
        </w:rPr>
        <w:t>Šablony jsou vytvořeny pro formáty: brožura, leták, pozvánka, prezentace, roll-up (v poměru 1:2), záložka, taška, hrnek, triko. V případě, že pro zamýšlený formát není dostupná šablona, musí být příprava materiálu konzultována s gestorem projektu</w:t>
      </w:r>
      <w:r w:rsidR="00791290">
        <w:rPr>
          <w:rFonts w:asciiTheme="minorBidi" w:hAnsiTheme="minorBidi" w:cstheme="minorBidi"/>
        </w:rPr>
        <w:t xml:space="preserve"> či ORS</w:t>
      </w:r>
      <w:r w:rsidR="00515A08" w:rsidRPr="00894657">
        <w:rPr>
          <w:rFonts w:asciiTheme="minorBidi" w:hAnsiTheme="minorBidi" w:cstheme="minorBidi"/>
        </w:rPr>
        <w:t>.</w:t>
      </w:r>
    </w:p>
    <w:p w14:paraId="5E7ACE11" w14:textId="28405724" w:rsidR="001251B4" w:rsidRPr="00894657" w:rsidRDefault="001251B4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Při přípravě jakýchkoliv komunikačních materiálů je vhodné zvážit zpracování různých jazykových verzí (anglické, v jazyku partnerské země, příp. české verzi).</w:t>
      </w:r>
    </w:p>
    <w:p w14:paraId="176D8A88" w14:textId="01C3AA59" w:rsidR="00574E52" w:rsidRPr="00894657" w:rsidRDefault="00574E52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Při přípravě komunikačních aktivit je vhodné vždy zvážit možnosti společné komunikace a prezentace (včetně sdílení na sociálních sítích) s gestorem projektu,</w:t>
      </w:r>
      <w:r w:rsidR="006D4EF6">
        <w:rPr>
          <w:rFonts w:asciiTheme="minorBidi" w:hAnsiTheme="minorBidi" w:cstheme="minorBidi"/>
        </w:rPr>
        <w:t xml:space="preserve"> příslušným ZÚ,</w:t>
      </w:r>
      <w:r w:rsidRPr="00894657">
        <w:rPr>
          <w:rFonts w:asciiTheme="minorBidi" w:hAnsiTheme="minorBidi" w:cstheme="minorBidi"/>
        </w:rPr>
        <w:t xml:space="preserve"> s</w:t>
      </w:r>
      <w:r w:rsidR="00C27E5F" w:rsidRPr="00894657">
        <w:rPr>
          <w:rFonts w:asciiTheme="minorBidi" w:hAnsiTheme="minorBidi" w:cstheme="minorBidi"/>
        </w:rPr>
        <w:t> aktéry z partnerské z</w:t>
      </w:r>
      <w:r w:rsidR="00CD7413" w:rsidRPr="00894657">
        <w:rPr>
          <w:rFonts w:asciiTheme="minorBidi" w:hAnsiTheme="minorBidi" w:cstheme="minorBidi"/>
        </w:rPr>
        <w:t>emě</w:t>
      </w:r>
      <w:r w:rsidRPr="00894657">
        <w:rPr>
          <w:rFonts w:asciiTheme="minorBidi" w:hAnsiTheme="minorBidi" w:cstheme="minorBidi"/>
        </w:rPr>
        <w:t xml:space="preserve"> a cílovými příjemci. </w:t>
      </w:r>
    </w:p>
    <w:p w14:paraId="7BEF181D" w14:textId="2B90A9F1" w:rsidR="00F442C2" w:rsidRPr="00894657" w:rsidRDefault="00F442C2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Při publikování zpráv o projektu, či jeho aktivitách na sociálních sítích</w:t>
      </w:r>
      <w:r w:rsidR="00FE4CD8">
        <w:rPr>
          <w:rFonts w:asciiTheme="minorBidi" w:hAnsiTheme="minorBidi" w:cstheme="minorBidi"/>
        </w:rPr>
        <w:t>,</w:t>
      </w:r>
      <w:r w:rsidRPr="00894657">
        <w:rPr>
          <w:rFonts w:asciiTheme="minorBidi" w:hAnsiTheme="minorBidi" w:cstheme="minorBidi"/>
        </w:rPr>
        <w:t xml:space="preserve"> musí být patrné, že je projekt realizován v rámci ZRS </w:t>
      </w:r>
      <w:r w:rsidR="00574E52" w:rsidRPr="00894657">
        <w:rPr>
          <w:rFonts w:asciiTheme="minorBidi" w:hAnsiTheme="minorBidi" w:cstheme="minorBidi"/>
        </w:rPr>
        <w:t xml:space="preserve">či </w:t>
      </w:r>
      <w:r w:rsidR="006E3C7A">
        <w:rPr>
          <w:rFonts w:asciiTheme="minorBidi" w:hAnsiTheme="minorBidi" w:cstheme="minorBidi"/>
        </w:rPr>
        <w:t>HP ČR a pokud je to možné, musí být použito logo</w:t>
      </w:r>
      <w:r w:rsidRPr="00894657">
        <w:rPr>
          <w:rFonts w:asciiTheme="minorBidi" w:hAnsiTheme="minorBidi" w:cstheme="minorBidi"/>
        </w:rPr>
        <w:t xml:space="preserve"> Czech Aid a </w:t>
      </w:r>
      <w:r w:rsidR="006E3C7A">
        <w:rPr>
          <w:rFonts w:asciiTheme="minorBidi" w:hAnsiTheme="minorBidi" w:cstheme="minorBidi"/>
        </w:rPr>
        <w:t>grafické</w:t>
      </w:r>
      <w:r w:rsidRPr="00894657">
        <w:rPr>
          <w:rFonts w:asciiTheme="minorBidi" w:hAnsiTheme="minorBidi" w:cstheme="minorBidi"/>
        </w:rPr>
        <w:t xml:space="preserve"> šablon</w:t>
      </w:r>
      <w:r w:rsidR="006E3C7A">
        <w:rPr>
          <w:rFonts w:asciiTheme="minorBidi" w:hAnsiTheme="minorBidi" w:cstheme="minorBidi"/>
        </w:rPr>
        <w:t>y</w:t>
      </w:r>
      <w:r w:rsidRPr="00894657">
        <w:rPr>
          <w:rFonts w:asciiTheme="minorBidi" w:hAnsiTheme="minorBidi" w:cstheme="minorBidi"/>
        </w:rPr>
        <w:t xml:space="preserve"> ZRS a HP ČR. </w:t>
      </w:r>
    </w:p>
    <w:p w14:paraId="0E2A5EFF" w14:textId="71235182" w:rsidR="00405723" w:rsidRPr="00894657" w:rsidRDefault="00405723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Každá akce</w:t>
      </w:r>
      <w:r w:rsidR="0058151B" w:rsidRPr="00894657">
        <w:rPr>
          <w:rFonts w:asciiTheme="minorBidi" w:hAnsiTheme="minorBidi" w:cstheme="minorBidi"/>
        </w:rPr>
        <w:t xml:space="preserve"> spolufinancovaná z prostředků ZRS či HP ČR musí být uvedena informací o tom, že je financována z prostředků ZRS a HP ČR.</w:t>
      </w:r>
      <w:r w:rsidR="00D0001B" w:rsidRPr="00894657">
        <w:rPr>
          <w:rFonts w:asciiTheme="minorBidi" w:hAnsiTheme="minorBidi" w:cstheme="minorBidi"/>
        </w:rPr>
        <w:t xml:space="preserve"> Realizátor zároveň </w:t>
      </w:r>
      <w:r w:rsidR="00D2133D" w:rsidRPr="00894657">
        <w:rPr>
          <w:rFonts w:asciiTheme="minorBidi" w:hAnsiTheme="minorBidi" w:cstheme="minorBidi"/>
        </w:rPr>
        <w:t>akce fotograficky zdokumentuje</w:t>
      </w:r>
      <w:r w:rsidR="00E018E6" w:rsidRPr="00894657">
        <w:rPr>
          <w:rFonts w:asciiTheme="minorBidi" w:hAnsiTheme="minorBidi" w:cstheme="minorBidi"/>
        </w:rPr>
        <w:t xml:space="preserve">, včetně vizuálních prvků </w:t>
      </w:r>
      <w:r w:rsidR="00EF5D30">
        <w:rPr>
          <w:rFonts w:asciiTheme="minorBidi" w:hAnsiTheme="minorBidi" w:cstheme="minorBidi"/>
        </w:rPr>
        <w:t xml:space="preserve">loga </w:t>
      </w:r>
      <w:r w:rsidR="00E018E6" w:rsidRPr="00894657">
        <w:rPr>
          <w:rFonts w:asciiTheme="minorBidi" w:hAnsiTheme="minorBidi" w:cstheme="minorBidi"/>
        </w:rPr>
        <w:t>Czech Aid</w:t>
      </w:r>
      <w:r w:rsidR="008C5B5C">
        <w:rPr>
          <w:rFonts w:asciiTheme="minorBidi" w:hAnsiTheme="minorBidi" w:cstheme="minorBidi"/>
        </w:rPr>
        <w:t>, a </w:t>
      </w:r>
      <w:r w:rsidR="00704741" w:rsidRPr="00894657">
        <w:rPr>
          <w:rFonts w:asciiTheme="minorBidi" w:hAnsiTheme="minorBidi" w:cstheme="minorBidi"/>
        </w:rPr>
        <w:t xml:space="preserve">fotografie </w:t>
      </w:r>
      <w:r w:rsidR="00574E52" w:rsidRPr="00894657">
        <w:rPr>
          <w:rFonts w:asciiTheme="minorBidi" w:hAnsiTheme="minorBidi" w:cstheme="minorBidi"/>
        </w:rPr>
        <w:t xml:space="preserve">sdílí s </w:t>
      </w:r>
      <w:r w:rsidR="00704741" w:rsidRPr="00894657">
        <w:rPr>
          <w:rFonts w:asciiTheme="minorBidi" w:hAnsiTheme="minorBidi" w:cstheme="minorBidi"/>
        </w:rPr>
        <w:t>gestor</w:t>
      </w:r>
      <w:r w:rsidR="00574E52" w:rsidRPr="00894657">
        <w:rPr>
          <w:rFonts w:asciiTheme="minorBidi" w:hAnsiTheme="minorBidi" w:cstheme="minorBidi"/>
        </w:rPr>
        <w:t>em</w:t>
      </w:r>
      <w:r w:rsidR="00704741" w:rsidRPr="00894657">
        <w:rPr>
          <w:rFonts w:asciiTheme="minorBidi" w:hAnsiTheme="minorBidi" w:cstheme="minorBidi"/>
        </w:rPr>
        <w:t>.</w:t>
      </w:r>
    </w:p>
    <w:p w14:paraId="0AD62A5F" w14:textId="7A54CD3B" w:rsidR="00885EA1" w:rsidRPr="00894657" w:rsidRDefault="00BC6116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 xml:space="preserve">Realizátor je povinen označit logem Czech Aid veškeré </w:t>
      </w:r>
      <w:r w:rsidR="00763A5E" w:rsidRPr="00894657">
        <w:rPr>
          <w:rFonts w:asciiTheme="minorBidi" w:hAnsiTheme="minorBidi" w:cstheme="minorBidi"/>
        </w:rPr>
        <w:t>vyba</w:t>
      </w:r>
      <w:r w:rsidR="00D376BA" w:rsidRPr="00894657">
        <w:rPr>
          <w:rFonts w:asciiTheme="minorBidi" w:hAnsiTheme="minorBidi" w:cstheme="minorBidi"/>
        </w:rPr>
        <w:t>vení (nábytek, výpočetní technika, přístroje, zařízení, atd.), které je spolufinancované z</w:t>
      </w:r>
      <w:r w:rsidR="00EF76FA" w:rsidRPr="00894657">
        <w:rPr>
          <w:rFonts w:asciiTheme="minorBidi" w:hAnsiTheme="minorBidi" w:cstheme="minorBidi"/>
        </w:rPr>
        <w:t> prostředků ZRS a HP</w:t>
      </w:r>
      <w:r w:rsidR="00D376BA" w:rsidRPr="00894657">
        <w:rPr>
          <w:rFonts w:asciiTheme="minorBidi" w:hAnsiTheme="minorBidi" w:cstheme="minorBidi"/>
        </w:rPr>
        <w:t xml:space="preserve"> ČR</w:t>
      </w:r>
      <w:r w:rsidR="006829B0" w:rsidRPr="00894657">
        <w:rPr>
          <w:rFonts w:asciiTheme="minorBidi" w:hAnsiTheme="minorBidi" w:cstheme="minorBidi"/>
        </w:rPr>
        <w:t>, umožňuje-li to charakter</w:t>
      </w:r>
      <w:r w:rsidR="00A2446E" w:rsidRPr="00894657">
        <w:rPr>
          <w:rFonts w:asciiTheme="minorBidi" w:hAnsiTheme="minorBidi" w:cstheme="minorBidi"/>
        </w:rPr>
        <w:t xml:space="preserve"> tohoto</w:t>
      </w:r>
      <w:r w:rsidR="006829B0" w:rsidRPr="00894657">
        <w:rPr>
          <w:rFonts w:asciiTheme="minorBidi" w:hAnsiTheme="minorBidi" w:cstheme="minorBidi"/>
        </w:rPr>
        <w:t xml:space="preserve"> vybavení.</w:t>
      </w:r>
    </w:p>
    <w:p w14:paraId="4DEDBBA8" w14:textId="643FD841" w:rsidR="00C32E1D" w:rsidRPr="00894657" w:rsidRDefault="007C6042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Realizátor je po konzultaci s </w:t>
      </w:r>
      <w:r w:rsidR="00D3606F" w:rsidRPr="00894657">
        <w:rPr>
          <w:rFonts w:asciiTheme="minorBidi" w:hAnsiTheme="minorBidi" w:cstheme="minorBidi"/>
        </w:rPr>
        <w:t>gestorem</w:t>
      </w:r>
      <w:r w:rsidRPr="00894657">
        <w:rPr>
          <w:rFonts w:asciiTheme="minorBidi" w:hAnsiTheme="minorBidi" w:cstheme="minorBidi"/>
        </w:rPr>
        <w:t xml:space="preserve"> a příslušným ZÚ povinen vydat tiskovou zprávu pro místní a případně i česká média při zahájení a ukončení projektu </w:t>
      </w:r>
      <w:r w:rsidR="00FE4CD8">
        <w:rPr>
          <w:rFonts w:asciiTheme="minorBidi" w:hAnsiTheme="minorBidi" w:cstheme="minorBidi"/>
        </w:rPr>
        <w:t xml:space="preserve">- </w:t>
      </w:r>
      <w:r w:rsidRPr="00894657">
        <w:rPr>
          <w:rFonts w:asciiTheme="minorBidi" w:hAnsiTheme="minorBidi" w:cstheme="minorBidi"/>
        </w:rPr>
        <w:t>text musí být konzultován a schválen gestorem projektu. Tisková zpráva a související materiály pak musí obsahovat publicitu ZRS a HP ČR dle pravidel uvedených v tomto dokumentu. Vítaná je rovněž publicita formou rozhlasových či televizních vystoupení.</w:t>
      </w:r>
    </w:p>
    <w:p w14:paraId="0B086D5F" w14:textId="3FA1537B" w:rsidR="00051CCF" w:rsidRPr="00894657" w:rsidRDefault="005F20C1" w:rsidP="00EF156B">
      <w:pPr>
        <w:pStyle w:val="Odstavecseseznamem"/>
        <w:numPr>
          <w:ilvl w:val="0"/>
          <w:numId w:val="1"/>
        </w:numPr>
        <w:ind w:left="567" w:hanging="56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V případě zpracování le</w:t>
      </w:r>
      <w:r w:rsidR="009266F2" w:rsidRPr="00894657">
        <w:rPr>
          <w:rFonts w:asciiTheme="minorBidi" w:hAnsiTheme="minorBidi" w:cstheme="minorBidi"/>
        </w:rPr>
        <w:t>táků, brožur a podob</w:t>
      </w:r>
      <w:r w:rsidR="008C5B5C">
        <w:rPr>
          <w:rFonts w:asciiTheme="minorBidi" w:hAnsiTheme="minorBidi" w:cstheme="minorBidi"/>
        </w:rPr>
        <w:t>ných komunikačních materiálů je </w:t>
      </w:r>
      <w:r w:rsidR="009266F2" w:rsidRPr="00894657">
        <w:rPr>
          <w:rFonts w:asciiTheme="minorBidi" w:hAnsiTheme="minorBidi" w:cstheme="minorBidi"/>
        </w:rPr>
        <w:t>realizátor povinen konzultovat jejich obsah i podobu s g</w:t>
      </w:r>
      <w:r w:rsidR="00574E52" w:rsidRPr="00894657">
        <w:rPr>
          <w:rFonts w:asciiTheme="minorBidi" w:hAnsiTheme="minorBidi" w:cstheme="minorBidi"/>
        </w:rPr>
        <w:t>estorem</w:t>
      </w:r>
      <w:r w:rsidR="009266F2" w:rsidRPr="00894657">
        <w:rPr>
          <w:rFonts w:asciiTheme="minorBidi" w:hAnsiTheme="minorBidi" w:cstheme="minorBidi"/>
        </w:rPr>
        <w:t xml:space="preserve"> pro</w:t>
      </w:r>
      <w:r w:rsidR="008C5B5C">
        <w:rPr>
          <w:rFonts w:asciiTheme="minorBidi" w:hAnsiTheme="minorBidi" w:cstheme="minorBidi"/>
        </w:rPr>
        <w:t>jektu a </w:t>
      </w:r>
      <w:r w:rsidR="009266F2" w:rsidRPr="00894657">
        <w:rPr>
          <w:rFonts w:asciiTheme="minorBidi" w:hAnsiTheme="minorBidi" w:cstheme="minorBidi"/>
        </w:rPr>
        <w:t>postupovat dle pravidel uvedených v tomto dokumentu</w:t>
      </w:r>
      <w:r w:rsidR="0091779A" w:rsidRPr="00894657">
        <w:rPr>
          <w:rFonts w:asciiTheme="minorBidi" w:hAnsiTheme="minorBidi" w:cstheme="minorBidi"/>
        </w:rPr>
        <w:t>.</w:t>
      </w:r>
    </w:p>
    <w:p w14:paraId="35461D68" w14:textId="1B39AC73" w:rsidR="00F75864" w:rsidRDefault="00574E52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>M</w:t>
      </w:r>
      <w:r w:rsidR="00F75864" w:rsidRPr="00894657">
        <w:rPr>
          <w:rFonts w:asciiTheme="minorBidi" w:hAnsiTheme="minorBidi" w:cstheme="minorBidi"/>
        </w:rPr>
        <w:t xml:space="preserve">ateriály prezentující aktivity projektu </w:t>
      </w:r>
      <w:r w:rsidRPr="00894657">
        <w:rPr>
          <w:rFonts w:asciiTheme="minorBidi" w:hAnsiTheme="minorBidi" w:cstheme="minorBidi"/>
        </w:rPr>
        <w:t xml:space="preserve">by </w:t>
      </w:r>
      <w:r w:rsidR="00F75864" w:rsidRPr="00894657">
        <w:rPr>
          <w:rFonts w:asciiTheme="minorBidi" w:hAnsiTheme="minorBidi" w:cstheme="minorBidi"/>
        </w:rPr>
        <w:t xml:space="preserve">měly být zhotoveny </w:t>
      </w:r>
      <w:r w:rsidRPr="00894657">
        <w:rPr>
          <w:rFonts w:asciiTheme="minorBidi" w:hAnsiTheme="minorBidi" w:cstheme="minorBidi"/>
        </w:rPr>
        <w:t xml:space="preserve">již na počátku realizace </w:t>
      </w:r>
      <w:r w:rsidR="00F75864" w:rsidRPr="00894657">
        <w:rPr>
          <w:rFonts w:asciiTheme="minorBidi" w:hAnsiTheme="minorBidi" w:cstheme="minorBidi"/>
        </w:rPr>
        <w:t>projektu</w:t>
      </w:r>
      <w:r w:rsidRPr="00894657">
        <w:rPr>
          <w:rFonts w:asciiTheme="minorBidi" w:hAnsiTheme="minorBidi" w:cstheme="minorBidi"/>
        </w:rPr>
        <w:t xml:space="preserve"> tak, aby byla zajištěna průběžná informovanost a prezentace.</w:t>
      </w:r>
      <w:r w:rsidR="00F75864" w:rsidRPr="00894657">
        <w:rPr>
          <w:rFonts w:asciiTheme="minorBidi" w:hAnsiTheme="minorBidi" w:cstheme="minorBidi"/>
        </w:rPr>
        <w:t xml:space="preserve"> </w:t>
      </w:r>
      <w:r w:rsidRPr="00894657">
        <w:rPr>
          <w:rFonts w:asciiTheme="minorBidi" w:hAnsiTheme="minorBidi" w:cstheme="minorBidi"/>
        </w:rPr>
        <w:t xml:space="preserve">Zároveň je vhodné výchozí prezentační materiál průběžně doplňovat </w:t>
      </w:r>
      <w:r w:rsidR="00DB30F8" w:rsidRPr="00894657">
        <w:rPr>
          <w:rFonts w:asciiTheme="minorBidi" w:hAnsiTheme="minorBidi" w:cstheme="minorBidi"/>
        </w:rPr>
        <w:t>podklady</w:t>
      </w:r>
      <w:r w:rsidR="00C15BF2" w:rsidRPr="00894657">
        <w:rPr>
          <w:rFonts w:asciiTheme="minorBidi" w:hAnsiTheme="minorBidi" w:cstheme="minorBidi"/>
        </w:rPr>
        <w:t xml:space="preserve"> k prezentaci dosažených </w:t>
      </w:r>
      <w:r w:rsidRPr="00894657">
        <w:rPr>
          <w:rFonts w:asciiTheme="minorBidi" w:hAnsiTheme="minorBidi" w:cstheme="minorBidi"/>
        </w:rPr>
        <w:t xml:space="preserve">dílčích </w:t>
      </w:r>
      <w:r w:rsidR="00C15BF2" w:rsidRPr="00894657">
        <w:rPr>
          <w:rFonts w:asciiTheme="minorBidi" w:hAnsiTheme="minorBidi" w:cstheme="minorBidi"/>
        </w:rPr>
        <w:t>výsledků.</w:t>
      </w:r>
      <w:r w:rsidR="00E32C5D">
        <w:rPr>
          <w:rFonts w:asciiTheme="minorBidi" w:hAnsiTheme="minorBidi" w:cstheme="minorBidi"/>
        </w:rPr>
        <w:t xml:space="preserve"> </w:t>
      </w:r>
    </w:p>
    <w:p w14:paraId="7A6AD3B9" w14:textId="43EAC67F" w:rsidR="00D24C09" w:rsidRPr="00894657" w:rsidRDefault="00D24C09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Realizátor je povinen </w:t>
      </w:r>
      <w:r w:rsidR="00AD6148">
        <w:rPr>
          <w:rFonts w:asciiTheme="minorBidi" w:hAnsiTheme="minorBidi" w:cstheme="minorBidi"/>
        </w:rPr>
        <w:t xml:space="preserve">vypracovat do 2 měsíců od zahájení projektu alespoň </w:t>
      </w:r>
      <w:r w:rsidR="00DC6FFF">
        <w:rPr>
          <w:rFonts w:asciiTheme="minorBidi" w:hAnsiTheme="minorBidi" w:cstheme="minorBidi"/>
        </w:rPr>
        <w:t>jeden jednostránkový leták</w:t>
      </w:r>
      <w:r w:rsidR="00AD6148">
        <w:rPr>
          <w:rFonts w:asciiTheme="minorBidi" w:hAnsiTheme="minorBidi" w:cstheme="minorBidi"/>
        </w:rPr>
        <w:t xml:space="preserve"> s informacemi o projektu</w:t>
      </w:r>
      <w:r w:rsidR="00DC6FFF">
        <w:rPr>
          <w:rFonts w:asciiTheme="minorBidi" w:hAnsiTheme="minorBidi" w:cstheme="minorBidi"/>
        </w:rPr>
        <w:t xml:space="preserve"> v anglickém, místním a případně také českém jazyce a tento </w:t>
      </w:r>
      <w:r w:rsidR="008B382B">
        <w:rPr>
          <w:rFonts w:asciiTheme="minorBidi" w:hAnsiTheme="minorBidi" w:cstheme="minorBidi"/>
        </w:rPr>
        <w:t>leták sdílet s gestore</w:t>
      </w:r>
      <w:r w:rsidR="008C5B5C">
        <w:rPr>
          <w:rFonts w:asciiTheme="minorBidi" w:hAnsiTheme="minorBidi" w:cstheme="minorBidi"/>
        </w:rPr>
        <w:t>m projektu a příslušným ZÚ. Při </w:t>
      </w:r>
      <w:r w:rsidR="008B382B">
        <w:rPr>
          <w:rFonts w:asciiTheme="minorBidi" w:hAnsiTheme="minorBidi" w:cstheme="minorBidi"/>
        </w:rPr>
        <w:t xml:space="preserve">tvorbě letáku musí být </w:t>
      </w:r>
      <w:r w:rsidR="00E27C16">
        <w:rPr>
          <w:rFonts w:asciiTheme="minorBidi" w:hAnsiTheme="minorBidi" w:cstheme="minorBidi"/>
        </w:rPr>
        <w:t>postupováno v souladu s</w:t>
      </w:r>
      <w:r w:rsidR="00716A74">
        <w:rPr>
          <w:rFonts w:asciiTheme="minorBidi" w:hAnsiTheme="minorBidi" w:cstheme="minorBidi"/>
        </w:rPr>
        <w:t> </w:t>
      </w:r>
      <w:r w:rsidR="00723BFA">
        <w:rPr>
          <w:rFonts w:asciiTheme="minorBidi" w:hAnsiTheme="minorBidi" w:cstheme="minorBidi"/>
        </w:rPr>
        <w:t>body</w:t>
      </w:r>
      <w:r w:rsidR="00716A74">
        <w:rPr>
          <w:rFonts w:asciiTheme="minorBidi" w:hAnsiTheme="minorBidi" w:cstheme="minorBidi"/>
        </w:rPr>
        <w:t xml:space="preserve"> 4-8 tohoto dokumentu.</w:t>
      </w:r>
    </w:p>
    <w:p w14:paraId="14B93998" w14:textId="0532A579" w:rsidR="00C15BF2" w:rsidRPr="00894657" w:rsidRDefault="00983575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 xml:space="preserve">Realizátor je povinen zveřejnit informaci o realizaci projektu na svých webových stránkách </w:t>
      </w:r>
      <w:r w:rsidR="00D85B42">
        <w:rPr>
          <w:rFonts w:asciiTheme="minorBidi" w:hAnsiTheme="minorBidi" w:cstheme="minorBidi"/>
        </w:rPr>
        <w:t xml:space="preserve">a </w:t>
      </w:r>
      <w:r w:rsidR="003F60D3">
        <w:rPr>
          <w:rFonts w:asciiTheme="minorBidi" w:hAnsiTheme="minorBidi" w:cstheme="minorBidi"/>
        </w:rPr>
        <w:t xml:space="preserve">na </w:t>
      </w:r>
      <w:r w:rsidR="00D85B42">
        <w:rPr>
          <w:rFonts w:asciiTheme="minorBidi" w:hAnsiTheme="minorBidi" w:cstheme="minorBidi"/>
        </w:rPr>
        <w:t>sociálních sítích</w:t>
      </w:r>
      <w:r w:rsidR="00FE4CD8">
        <w:rPr>
          <w:rFonts w:asciiTheme="minorBidi" w:hAnsiTheme="minorBidi" w:cstheme="minorBidi"/>
        </w:rPr>
        <w:t>,</w:t>
      </w:r>
      <w:r w:rsidR="00D85B42">
        <w:rPr>
          <w:rFonts w:asciiTheme="minorBidi" w:hAnsiTheme="minorBidi" w:cstheme="minorBidi"/>
        </w:rPr>
        <w:t xml:space="preserve"> </w:t>
      </w:r>
      <w:r w:rsidRPr="00894657">
        <w:rPr>
          <w:rFonts w:asciiTheme="minorBidi" w:hAnsiTheme="minorBidi" w:cstheme="minorBidi"/>
        </w:rPr>
        <w:t>pokud je provozuje</w:t>
      </w:r>
      <w:r w:rsidR="00FE4CD8">
        <w:rPr>
          <w:rFonts w:asciiTheme="minorBidi" w:hAnsiTheme="minorBidi" w:cstheme="minorBidi"/>
        </w:rPr>
        <w:t>,</w:t>
      </w:r>
      <w:r w:rsidRPr="00894657">
        <w:rPr>
          <w:rFonts w:asciiTheme="minorBidi" w:hAnsiTheme="minorBidi" w:cstheme="minorBidi"/>
        </w:rPr>
        <w:t xml:space="preserve"> a uvádět projekt </w:t>
      </w:r>
      <w:r w:rsidR="00574E52" w:rsidRPr="00894657">
        <w:rPr>
          <w:rFonts w:asciiTheme="minorBidi" w:hAnsiTheme="minorBidi" w:cstheme="minorBidi"/>
        </w:rPr>
        <w:t xml:space="preserve">a zdroj jeho financování </w:t>
      </w:r>
      <w:r w:rsidRPr="00894657">
        <w:rPr>
          <w:rFonts w:asciiTheme="minorBidi" w:hAnsiTheme="minorBidi" w:cstheme="minorBidi"/>
        </w:rPr>
        <w:t>ve své výroční zprávě.</w:t>
      </w:r>
    </w:p>
    <w:p w14:paraId="59729EB4" w14:textId="47452A28" w:rsidR="003D1749" w:rsidRPr="00894657" w:rsidRDefault="00E93DE0" w:rsidP="004D6535">
      <w:pPr>
        <w:pStyle w:val="Odstavecseseznamem"/>
        <w:numPr>
          <w:ilvl w:val="0"/>
          <w:numId w:val="1"/>
        </w:numPr>
        <w:ind w:left="540" w:hanging="547"/>
        <w:contextualSpacing w:val="0"/>
        <w:rPr>
          <w:rFonts w:asciiTheme="minorBidi" w:hAnsiTheme="minorBidi" w:cstheme="minorBidi"/>
        </w:rPr>
      </w:pPr>
      <w:r w:rsidRPr="00894657">
        <w:rPr>
          <w:rFonts w:asciiTheme="minorBidi" w:hAnsiTheme="minorBidi" w:cstheme="minorBidi"/>
        </w:rPr>
        <w:t xml:space="preserve">Realizátor </w:t>
      </w:r>
      <w:r w:rsidR="006C6EDC" w:rsidRPr="00894657">
        <w:rPr>
          <w:rFonts w:asciiTheme="minorBidi" w:hAnsiTheme="minorBidi" w:cstheme="minorBidi"/>
        </w:rPr>
        <w:t xml:space="preserve">průběžně prezentuje a komunikuje vhodné aktuality a aktivity v rámci projektu, současně o těchto aktivitách včas informuje gestora projektu a poskytuje </w:t>
      </w:r>
      <w:r w:rsidR="00814846" w:rsidRPr="00894657">
        <w:rPr>
          <w:rFonts w:asciiTheme="minorBidi" w:hAnsiTheme="minorBidi" w:cstheme="minorBidi"/>
        </w:rPr>
        <w:t>mu</w:t>
      </w:r>
      <w:r w:rsidR="006C6EDC" w:rsidRPr="00894657">
        <w:rPr>
          <w:rFonts w:asciiTheme="minorBidi" w:hAnsiTheme="minorBidi" w:cstheme="minorBidi"/>
        </w:rPr>
        <w:t xml:space="preserve"> informační a foto/video materiály pro případnou další </w:t>
      </w:r>
      <w:r w:rsidR="00814846" w:rsidRPr="00894657">
        <w:rPr>
          <w:rFonts w:asciiTheme="minorBidi" w:hAnsiTheme="minorBidi" w:cstheme="minorBidi"/>
        </w:rPr>
        <w:t xml:space="preserve">komunikaci ze strany gestora, </w:t>
      </w:r>
      <w:r w:rsidR="002F6683" w:rsidRPr="00894657">
        <w:rPr>
          <w:rFonts w:asciiTheme="minorBidi" w:hAnsiTheme="minorBidi" w:cstheme="minorBidi"/>
        </w:rPr>
        <w:t>Ministerstva zahraničních věcí, či dalších resortů.</w:t>
      </w:r>
      <w:r w:rsidR="00377832" w:rsidRPr="00894657">
        <w:rPr>
          <w:rFonts w:asciiTheme="minorBidi" w:hAnsiTheme="minorBidi" w:cstheme="minorBidi"/>
        </w:rPr>
        <w:t xml:space="preserve"> Současně je </w:t>
      </w:r>
      <w:r w:rsidRPr="00894657">
        <w:rPr>
          <w:rFonts w:asciiTheme="minorBidi" w:hAnsiTheme="minorBidi" w:cstheme="minorBidi"/>
        </w:rPr>
        <w:t xml:space="preserve">povinen informovat gestora projektu a </w:t>
      </w:r>
      <w:r w:rsidR="00602125" w:rsidRPr="00894657">
        <w:rPr>
          <w:rFonts w:asciiTheme="minorBidi" w:hAnsiTheme="minorBidi" w:cstheme="minorBidi"/>
        </w:rPr>
        <w:t>rovněž příslušný ZÚ o veškerých mediálních výstupech vzniklých v rámci projektu (články, reportáže, rozhovory, apod.)</w:t>
      </w:r>
      <w:r w:rsidR="00377832" w:rsidRPr="00894657">
        <w:rPr>
          <w:rFonts w:asciiTheme="minorBidi" w:hAnsiTheme="minorBidi" w:cstheme="minorBidi"/>
        </w:rPr>
        <w:t>.</w:t>
      </w:r>
    </w:p>
    <w:sectPr w:rsidR="003D1749" w:rsidRPr="00894657" w:rsidSect="00E0487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2E03" w14:textId="77777777" w:rsidR="00274837" w:rsidRDefault="00274837" w:rsidP="00194804">
      <w:pPr>
        <w:spacing w:before="0" w:after="0"/>
      </w:pPr>
      <w:r>
        <w:separator/>
      </w:r>
    </w:p>
  </w:endnote>
  <w:endnote w:type="continuationSeparator" w:id="0">
    <w:p w14:paraId="3EC31308" w14:textId="77777777" w:rsidR="00274837" w:rsidRDefault="00274837" w:rsidP="001948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3029955"/>
      <w:docPartObj>
        <w:docPartGallery w:val="Page Numbers (Bottom of Page)"/>
        <w:docPartUnique/>
      </w:docPartObj>
    </w:sdtPr>
    <w:sdtEndPr/>
    <w:sdtContent>
      <w:p w14:paraId="483BE0E7" w14:textId="1DFC4D1D" w:rsidR="008616DB" w:rsidRDefault="008616DB" w:rsidP="008616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C7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8448" w14:textId="77777777" w:rsidR="00274837" w:rsidRDefault="00274837" w:rsidP="00194804">
      <w:pPr>
        <w:spacing w:before="0" w:after="0"/>
      </w:pPr>
      <w:r>
        <w:separator/>
      </w:r>
    </w:p>
  </w:footnote>
  <w:footnote w:type="continuationSeparator" w:id="0">
    <w:p w14:paraId="53B461C1" w14:textId="77777777" w:rsidR="00274837" w:rsidRDefault="00274837" w:rsidP="001948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C0664" w14:textId="50B261E7" w:rsidR="00194804" w:rsidRPr="00763436" w:rsidRDefault="00194804" w:rsidP="00B5628D">
    <w:pPr>
      <w:pStyle w:val="Zhlav"/>
      <w:jc w:val="right"/>
      <w:rPr>
        <w:rFonts w:ascii="Arial" w:hAnsi="Arial" w:cs="Arial"/>
        <w:sz w:val="22"/>
        <w:szCs w:val="22"/>
      </w:rPr>
    </w:pPr>
    <w:r w:rsidRPr="00763436">
      <w:rPr>
        <w:rFonts w:ascii="Arial" w:hAnsi="Arial" w:cs="Arial"/>
        <w:sz w:val="22"/>
        <w:szCs w:val="22"/>
      </w:rPr>
      <w:t xml:space="preserve">Příloha </w:t>
    </w:r>
    <w:r w:rsidR="00791290">
      <w:rPr>
        <w:rFonts w:ascii="Arial" w:hAnsi="Arial" w:cs="Arial"/>
        <w:sz w:val="22"/>
        <w:szCs w:val="22"/>
      </w:rPr>
      <w:t xml:space="preserve">č. 1 </w:t>
    </w:r>
    <w:r w:rsidRPr="00763436">
      <w:rPr>
        <w:rFonts w:ascii="Arial" w:hAnsi="Arial" w:cs="Arial"/>
        <w:sz w:val="22"/>
        <w:szCs w:val="22"/>
      </w:rPr>
      <w:t>k metodickému pokynu</w:t>
    </w:r>
    <w:r w:rsidR="00D45461">
      <w:rPr>
        <w:rFonts w:ascii="Arial" w:hAnsi="Arial" w:cs="Arial"/>
        <w:sz w:val="22"/>
        <w:szCs w:val="22"/>
      </w:rPr>
      <w:t xml:space="preserve"> Ř ORS č. 1</w:t>
    </w:r>
    <w:r w:rsidR="004B6FEA">
      <w:rPr>
        <w:rFonts w:ascii="Arial" w:hAnsi="Arial" w:cs="Arial"/>
        <w:sz w:val="22"/>
        <w:szCs w:val="22"/>
      </w:rPr>
      <w:t>/202</w:t>
    </w:r>
    <w:r w:rsidR="00791290">
      <w:rPr>
        <w:rFonts w:ascii="Arial" w:hAnsi="Arial" w:cs="Arial"/>
        <w:sz w:val="22"/>
        <w:szCs w:val="22"/>
      </w:rPr>
      <w:t>5</w:t>
    </w:r>
    <w:r w:rsidR="006C36D3" w:rsidRPr="00763436">
      <w:rPr>
        <w:rFonts w:ascii="Arial" w:hAnsi="Arial" w:cs="Arial"/>
        <w:sz w:val="22"/>
        <w:szCs w:val="22"/>
      </w:rPr>
      <w:t xml:space="preserve"> čj.</w:t>
    </w:r>
    <w:r w:rsidR="004B6FEA">
      <w:rPr>
        <w:rFonts w:ascii="Arial" w:hAnsi="Arial" w:cs="Arial"/>
        <w:sz w:val="22"/>
        <w:szCs w:val="22"/>
      </w:rPr>
      <w:t>125751/</w:t>
    </w:r>
    <w:r w:rsidR="00B5628D" w:rsidRPr="00763436">
      <w:rPr>
        <w:rFonts w:ascii="Arial" w:hAnsi="Arial" w:cs="Arial"/>
        <w:sz w:val="22"/>
        <w:szCs w:val="22"/>
      </w:rPr>
      <w:t>2024-MZV/ORS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1BF7"/>
    <w:multiLevelType w:val="hybridMultilevel"/>
    <w:tmpl w:val="62FE0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36B7"/>
    <w:multiLevelType w:val="hybridMultilevel"/>
    <w:tmpl w:val="A6384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0F95"/>
    <w:multiLevelType w:val="hybridMultilevel"/>
    <w:tmpl w:val="E396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08583">
    <w:abstractNumId w:val="0"/>
  </w:num>
  <w:num w:numId="2" w16cid:durableId="627585315">
    <w:abstractNumId w:val="1"/>
  </w:num>
  <w:num w:numId="3" w16cid:durableId="741949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F1"/>
    <w:rsid w:val="0000241C"/>
    <w:rsid w:val="00014F07"/>
    <w:rsid w:val="00016AF3"/>
    <w:rsid w:val="00021C98"/>
    <w:rsid w:val="000279DE"/>
    <w:rsid w:val="00043ED1"/>
    <w:rsid w:val="00051CCF"/>
    <w:rsid w:val="000975AE"/>
    <w:rsid w:val="000A4793"/>
    <w:rsid w:val="000B54F1"/>
    <w:rsid w:val="000C649E"/>
    <w:rsid w:val="000D08F1"/>
    <w:rsid w:val="000D3A15"/>
    <w:rsid w:val="001251B4"/>
    <w:rsid w:val="001433FB"/>
    <w:rsid w:val="001810E6"/>
    <w:rsid w:val="00194804"/>
    <w:rsid w:val="001B0320"/>
    <w:rsid w:val="002058EB"/>
    <w:rsid w:val="002072E5"/>
    <w:rsid w:val="002253F9"/>
    <w:rsid w:val="00257FE6"/>
    <w:rsid w:val="00274837"/>
    <w:rsid w:val="00291863"/>
    <w:rsid w:val="00295E7A"/>
    <w:rsid w:val="002A6763"/>
    <w:rsid w:val="002F6683"/>
    <w:rsid w:val="0030772D"/>
    <w:rsid w:val="00343715"/>
    <w:rsid w:val="003548BA"/>
    <w:rsid w:val="003608DA"/>
    <w:rsid w:val="00373168"/>
    <w:rsid w:val="00377832"/>
    <w:rsid w:val="003920BD"/>
    <w:rsid w:val="003A1620"/>
    <w:rsid w:val="003D1749"/>
    <w:rsid w:val="003E4EFA"/>
    <w:rsid w:val="003F60D3"/>
    <w:rsid w:val="00405723"/>
    <w:rsid w:val="00413732"/>
    <w:rsid w:val="00423D71"/>
    <w:rsid w:val="004423E1"/>
    <w:rsid w:val="0044311F"/>
    <w:rsid w:val="004773BD"/>
    <w:rsid w:val="004B3470"/>
    <w:rsid w:val="004B6FEA"/>
    <w:rsid w:val="004C2E16"/>
    <w:rsid w:val="004D6535"/>
    <w:rsid w:val="004F615B"/>
    <w:rsid w:val="004F7965"/>
    <w:rsid w:val="00515A08"/>
    <w:rsid w:val="00522301"/>
    <w:rsid w:val="0052766C"/>
    <w:rsid w:val="00534B67"/>
    <w:rsid w:val="00540298"/>
    <w:rsid w:val="00543445"/>
    <w:rsid w:val="005603EB"/>
    <w:rsid w:val="005701F6"/>
    <w:rsid w:val="00574E52"/>
    <w:rsid w:val="0058151B"/>
    <w:rsid w:val="00592D9E"/>
    <w:rsid w:val="005C7C95"/>
    <w:rsid w:val="005D735F"/>
    <w:rsid w:val="005F08C5"/>
    <w:rsid w:val="005F20C1"/>
    <w:rsid w:val="00602125"/>
    <w:rsid w:val="0062297F"/>
    <w:rsid w:val="00646079"/>
    <w:rsid w:val="006829B0"/>
    <w:rsid w:val="0068417B"/>
    <w:rsid w:val="0069203F"/>
    <w:rsid w:val="006B1275"/>
    <w:rsid w:val="006C36D3"/>
    <w:rsid w:val="006C6EDC"/>
    <w:rsid w:val="006D4EF6"/>
    <w:rsid w:val="006E3C7A"/>
    <w:rsid w:val="006E75CD"/>
    <w:rsid w:val="006F4292"/>
    <w:rsid w:val="0070008D"/>
    <w:rsid w:val="00704741"/>
    <w:rsid w:val="00716A74"/>
    <w:rsid w:val="00717053"/>
    <w:rsid w:val="00723BFA"/>
    <w:rsid w:val="00756D71"/>
    <w:rsid w:val="00763436"/>
    <w:rsid w:val="00763A5E"/>
    <w:rsid w:val="00791290"/>
    <w:rsid w:val="007C6042"/>
    <w:rsid w:val="007E6790"/>
    <w:rsid w:val="00814846"/>
    <w:rsid w:val="008616DB"/>
    <w:rsid w:val="008723E0"/>
    <w:rsid w:val="00876BF2"/>
    <w:rsid w:val="00885EA1"/>
    <w:rsid w:val="00894657"/>
    <w:rsid w:val="008B382B"/>
    <w:rsid w:val="008C5B5C"/>
    <w:rsid w:val="008D5756"/>
    <w:rsid w:val="008E4C45"/>
    <w:rsid w:val="008F262A"/>
    <w:rsid w:val="008F6388"/>
    <w:rsid w:val="009139FC"/>
    <w:rsid w:val="0091779A"/>
    <w:rsid w:val="00921FFB"/>
    <w:rsid w:val="009225A7"/>
    <w:rsid w:val="00922F19"/>
    <w:rsid w:val="009266F2"/>
    <w:rsid w:val="00926CA2"/>
    <w:rsid w:val="00926FC9"/>
    <w:rsid w:val="00961B00"/>
    <w:rsid w:val="00983575"/>
    <w:rsid w:val="009E14BE"/>
    <w:rsid w:val="009F5A60"/>
    <w:rsid w:val="00A07EA7"/>
    <w:rsid w:val="00A2446E"/>
    <w:rsid w:val="00A32E72"/>
    <w:rsid w:val="00A330CB"/>
    <w:rsid w:val="00A745F4"/>
    <w:rsid w:val="00A74E1F"/>
    <w:rsid w:val="00A82658"/>
    <w:rsid w:val="00A95159"/>
    <w:rsid w:val="00A96BCF"/>
    <w:rsid w:val="00AA7FB6"/>
    <w:rsid w:val="00AB4CC1"/>
    <w:rsid w:val="00AB7944"/>
    <w:rsid w:val="00AD41F8"/>
    <w:rsid w:val="00AD6148"/>
    <w:rsid w:val="00B03411"/>
    <w:rsid w:val="00B20D44"/>
    <w:rsid w:val="00B411E9"/>
    <w:rsid w:val="00B42E9B"/>
    <w:rsid w:val="00B5628D"/>
    <w:rsid w:val="00B81F6C"/>
    <w:rsid w:val="00BA4DCB"/>
    <w:rsid w:val="00BB6D11"/>
    <w:rsid w:val="00BC35F9"/>
    <w:rsid w:val="00BC6116"/>
    <w:rsid w:val="00BC7847"/>
    <w:rsid w:val="00BE3DAF"/>
    <w:rsid w:val="00BE4CA2"/>
    <w:rsid w:val="00BF5D0F"/>
    <w:rsid w:val="00C14890"/>
    <w:rsid w:val="00C15BF2"/>
    <w:rsid w:val="00C27E5F"/>
    <w:rsid w:val="00C32930"/>
    <w:rsid w:val="00C329EF"/>
    <w:rsid w:val="00C32E1D"/>
    <w:rsid w:val="00C443EA"/>
    <w:rsid w:val="00C459D3"/>
    <w:rsid w:val="00C52691"/>
    <w:rsid w:val="00C60A19"/>
    <w:rsid w:val="00C74911"/>
    <w:rsid w:val="00CA2244"/>
    <w:rsid w:val="00CD5CD4"/>
    <w:rsid w:val="00CD7413"/>
    <w:rsid w:val="00CE7E3A"/>
    <w:rsid w:val="00D0001B"/>
    <w:rsid w:val="00D13D53"/>
    <w:rsid w:val="00D2133D"/>
    <w:rsid w:val="00D24C09"/>
    <w:rsid w:val="00D324A1"/>
    <w:rsid w:val="00D3606F"/>
    <w:rsid w:val="00D376BA"/>
    <w:rsid w:val="00D45461"/>
    <w:rsid w:val="00D854EE"/>
    <w:rsid w:val="00D85B42"/>
    <w:rsid w:val="00D86CB7"/>
    <w:rsid w:val="00DA5104"/>
    <w:rsid w:val="00DB30F8"/>
    <w:rsid w:val="00DB460C"/>
    <w:rsid w:val="00DC6FFF"/>
    <w:rsid w:val="00DC73D5"/>
    <w:rsid w:val="00E018E6"/>
    <w:rsid w:val="00E0487C"/>
    <w:rsid w:val="00E07F62"/>
    <w:rsid w:val="00E110F6"/>
    <w:rsid w:val="00E22FA0"/>
    <w:rsid w:val="00E27C16"/>
    <w:rsid w:val="00E30D3D"/>
    <w:rsid w:val="00E32C5D"/>
    <w:rsid w:val="00E8764B"/>
    <w:rsid w:val="00E93DE0"/>
    <w:rsid w:val="00ED35D6"/>
    <w:rsid w:val="00EF156B"/>
    <w:rsid w:val="00EF2F44"/>
    <w:rsid w:val="00EF5D30"/>
    <w:rsid w:val="00EF71DE"/>
    <w:rsid w:val="00EF76FA"/>
    <w:rsid w:val="00F2433D"/>
    <w:rsid w:val="00F442C2"/>
    <w:rsid w:val="00F741FD"/>
    <w:rsid w:val="00F75864"/>
    <w:rsid w:val="00F766F9"/>
    <w:rsid w:val="00FD7409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6C0"/>
  <w15:docId w15:val="{1A655A44-DC83-4F59-9222-F851E572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0D08F1"/>
    <w:pPr>
      <w:autoSpaceDE w:val="0"/>
      <w:autoSpaceDN w:val="0"/>
      <w:spacing w:before="120" w:after="120" w:line="240" w:lineRule="auto"/>
      <w:jc w:val="both"/>
    </w:pPr>
    <w:rPr>
      <w:rFonts w:eastAsia="Calibri" w:cstheme="minorHAnsi"/>
      <w:sz w:val="24"/>
      <w:szCs w:val="24"/>
      <w:lang w:eastAsia="cs-CZ" w:bidi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D08F1"/>
    <w:pPr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08F1"/>
    <w:rPr>
      <w:rFonts w:eastAsia="Calibri" w:cstheme="minorHAnsi"/>
      <w:b/>
      <w:bCs/>
      <w:sz w:val="28"/>
      <w:szCs w:val="28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2253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794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4804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94804"/>
    <w:rPr>
      <w:rFonts w:eastAsia="Calibri" w:cstheme="minorHAnsi"/>
      <w:sz w:val="24"/>
      <w:szCs w:val="24"/>
      <w:lang w:eastAsia="cs-CZ" w:bidi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94804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94804"/>
    <w:rPr>
      <w:rFonts w:eastAsia="Calibri" w:cstheme="minorHAnsi"/>
      <w:sz w:val="24"/>
      <w:szCs w:val="24"/>
      <w:lang w:eastAsia="cs-CZ" w:bidi="cs-CZ"/>
      <w14:ligatures w14:val="none"/>
    </w:rPr>
  </w:style>
  <w:style w:type="paragraph" w:styleId="Revize">
    <w:name w:val="Revision"/>
    <w:hidden/>
    <w:uiPriority w:val="99"/>
    <w:semiHidden/>
    <w:rsid w:val="00926FC9"/>
    <w:pPr>
      <w:spacing w:after="0" w:line="240" w:lineRule="auto"/>
    </w:pPr>
    <w:rPr>
      <w:rFonts w:eastAsia="Calibri" w:cstheme="minorHAnsi"/>
      <w:sz w:val="24"/>
      <w:szCs w:val="24"/>
      <w:lang w:eastAsia="cs-CZ" w:bidi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86C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C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6CB7"/>
    <w:rPr>
      <w:rFonts w:eastAsia="Calibri" w:cstheme="minorHAnsi"/>
      <w:sz w:val="20"/>
      <w:szCs w:val="20"/>
      <w:lang w:eastAsia="cs-CZ" w:bidi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C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6CB7"/>
    <w:rPr>
      <w:rFonts w:eastAsia="Calibri" w:cstheme="minorHAnsi"/>
      <w:b/>
      <w:bCs/>
      <w:sz w:val="20"/>
      <w:szCs w:val="20"/>
      <w:lang w:eastAsia="cs-CZ" w:bidi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C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CB7"/>
    <w:rPr>
      <w:rFonts w:ascii="Tahoma" w:eastAsia="Calibri" w:hAnsi="Tahoma" w:cs="Tahoma"/>
      <w:sz w:val="16"/>
      <w:szCs w:val="16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gov.cz/rozvo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v.gov.cz/rozvo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http://www.mzv.gov.cz/rozvoj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http://www.mzv.gov.cz/rozvoj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SVATEK</dc:creator>
  <cp:keywords/>
  <dc:description/>
  <cp:lastModifiedBy>Lukáš SVATEK</cp:lastModifiedBy>
  <cp:revision>38</cp:revision>
  <dcterms:created xsi:type="dcterms:W3CDTF">2025-02-13T10:34:00Z</dcterms:created>
  <dcterms:modified xsi:type="dcterms:W3CDTF">2025-04-08T12:55:00Z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2024-09-27T11:14:29Z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61193316-39e7-47db-bde2-aaeb7ab1e5f8</vt:lpwstr>
  </property>
  <property fmtid="{D5CDD505-2E9C-101B-9397-08002B2CF9AE}" pid="8" name="MSIP_Label_b3564849-fbfc-4795-ad59-055bb350645f_ContentBits">
    <vt:lpwstr>0</vt:lpwstr>
  </property>
</Properties>
</file>